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90F9" w14:textId="3AE6104B" w:rsidR="003C73E5" w:rsidRDefault="003C73E5" w:rsidP="004C6E4B">
      <w:pPr>
        <w:keepNext/>
        <w:jc w:val="center"/>
        <w:rPr>
          <w:b/>
          <w:sz w:val="44"/>
          <w:szCs w:val="44"/>
        </w:rPr>
      </w:pPr>
    </w:p>
    <w:p w14:paraId="7C0A750C" w14:textId="52219861" w:rsidR="007944FF" w:rsidRDefault="00A861B8" w:rsidP="003C73E5">
      <w:pPr>
        <w:keepNext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ORDEN DE MERITO</w:t>
      </w:r>
      <w:r w:rsidR="00D23F69">
        <w:rPr>
          <w:b/>
          <w:sz w:val="44"/>
          <w:szCs w:val="44"/>
        </w:rPr>
        <w:t xml:space="preserve"> SCRATCH Y (HANDICAP 1ª Y 2ª CATEGORIA INDISTINTA) Y</w:t>
      </w:r>
      <w:r w:rsidR="00A330E3">
        <w:rPr>
          <w:b/>
          <w:sz w:val="44"/>
          <w:szCs w:val="44"/>
        </w:rPr>
        <w:t xml:space="preserve"> CAMPEONATO MEDAL PLAY </w:t>
      </w:r>
      <w:r w:rsidR="00F352C9">
        <w:rPr>
          <w:b/>
          <w:sz w:val="44"/>
          <w:szCs w:val="44"/>
        </w:rPr>
        <w:t xml:space="preserve"> 20</w:t>
      </w:r>
      <w:r w:rsidR="004D506D">
        <w:rPr>
          <w:b/>
          <w:sz w:val="44"/>
          <w:szCs w:val="44"/>
        </w:rPr>
        <w:t>2</w:t>
      </w:r>
      <w:r w:rsidR="00A365D4">
        <w:rPr>
          <w:b/>
          <w:sz w:val="44"/>
          <w:szCs w:val="44"/>
        </w:rPr>
        <w:t>6</w:t>
      </w:r>
      <w:r w:rsidR="00337C08">
        <w:rPr>
          <w:b/>
          <w:sz w:val="44"/>
          <w:szCs w:val="44"/>
        </w:rPr>
        <w:t>- GOLF VALDERREY</w:t>
      </w:r>
    </w:p>
    <w:p w14:paraId="38395056" w14:textId="77777777" w:rsidR="007944FF" w:rsidRDefault="007944FF" w:rsidP="007944FF">
      <w:pPr>
        <w:keepNext/>
        <w:rPr>
          <w:b/>
          <w:sz w:val="16"/>
          <w:szCs w:val="16"/>
        </w:rPr>
      </w:pPr>
    </w:p>
    <w:p w14:paraId="09CBBA34" w14:textId="77777777" w:rsidR="007944FF" w:rsidRDefault="007944FF" w:rsidP="007944F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Bases de la competición:</w:t>
      </w:r>
    </w:p>
    <w:p w14:paraId="67B310E4" w14:textId="77777777" w:rsidR="007944FF" w:rsidRDefault="007944FF" w:rsidP="007944FF">
      <w:pPr>
        <w:jc w:val="both"/>
        <w:rPr>
          <w:sz w:val="22"/>
          <w:szCs w:val="22"/>
          <w:u w:val="single"/>
        </w:rPr>
      </w:pPr>
    </w:p>
    <w:p w14:paraId="5B9BD6EA" w14:textId="7E6869AC" w:rsidR="007944FF" w:rsidRDefault="00A861B8" w:rsidP="007944F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Participaran por </w:t>
      </w:r>
      <w:r w:rsidR="009B7F0D">
        <w:rPr>
          <w:sz w:val="28"/>
          <w:szCs w:val="28"/>
        </w:rPr>
        <w:t>derecho en</w:t>
      </w:r>
      <w:r w:rsidR="007944FF">
        <w:rPr>
          <w:sz w:val="28"/>
          <w:szCs w:val="28"/>
        </w:rPr>
        <w:t xml:space="preserve"> la Orden de</w:t>
      </w:r>
      <w:r w:rsidR="004C6E4B">
        <w:rPr>
          <w:sz w:val="28"/>
          <w:szCs w:val="28"/>
        </w:rPr>
        <w:t>l</w:t>
      </w:r>
      <w:r w:rsidR="007944FF">
        <w:rPr>
          <w:sz w:val="28"/>
          <w:szCs w:val="28"/>
        </w:rPr>
        <w:t xml:space="preserve"> Mérito, única y excl</w:t>
      </w:r>
      <w:r>
        <w:rPr>
          <w:sz w:val="28"/>
          <w:szCs w:val="28"/>
        </w:rPr>
        <w:t xml:space="preserve">usivamente los </w:t>
      </w:r>
      <w:r w:rsidR="00920524">
        <w:rPr>
          <w:sz w:val="28"/>
          <w:szCs w:val="28"/>
        </w:rPr>
        <w:t>socios/</w:t>
      </w:r>
      <w:r>
        <w:rPr>
          <w:sz w:val="28"/>
          <w:szCs w:val="28"/>
        </w:rPr>
        <w:t>abonados</w:t>
      </w:r>
      <w:r w:rsidR="00B31CAD">
        <w:rPr>
          <w:sz w:val="28"/>
          <w:szCs w:val="28"/>
        </w:rPr>
        <w:t xml:space="preserve"> de cualquier edad y sexo </w:t>
      </w:r>
      <w:r w:rsidR="00DD3493">
        <w:rPr>
          <w:sz w:val="28"/>
          <w:szCs w:val="28"/>
        </w:rPr>
        <w:t xml:space="preserve">asignados al campo de acuerdo con las normas de asignación establecidas por la empresa explotadora de </w:t>
      </w:r>
      <w:r w:rsidR="00CE34E5">
        <w:rPr>
          <w:sz w:val="28"/>
          <w:szCs w:val="28"/>
        </w:rPr>
        <w:t xml:space="preserve"> GOLF </w:t>
      </w:r>
      <w:r w:rsidR="00943FEA">
        <w:rPr>
          <w:sz w:val="28"/>
          <w:szCs w:val="28"/>
        </w:rPr>
        <w:t>VALDERRE</w:t>
      </w:r>
      <w:r w:rsidR="00337C08">
        <w:rPr>
          <w:sz w:val="28"/>
          <w:szCs w:val="28"/>
        </w:rPr>
        <w:t>Y</w:t>
      </w:r>
      <w:r>
        <w:rPr>
          <w:sz w:val="28"/>
          <w:szCs w:val="28"/>
        </w:rPr>
        <w:t>, con independencia del club por el que tengan expedida su licencia</w:t>
      </w:r>
      <w:r w:rsidR="007944FF">
        <w:rPr>
          <w:sz w:val="28"/>
          <w:szCs w:val="28"/>
        </w:rPr>
        <w:t>.</w:t>
      </w:r>
    </w:p>
    <w:p w14:paraId="315F5D28" w14:textId="48AAFC72" w:rsidR="003A79E1" w:rsidRDefault="003A79E1" w:rsidP="003A79E1">
      <w:pPr>
        <w:ind w:left="720"/>
        <w:jc w:val="both"/>
        <w:rPr>
          <w:sz w:val="28"/>
          <w:szCs w:val="28"/>
        </w:rPr>
      </w:pPr>
    </w:p>
    <w:p w14:paraId="0490B1EB" w14:textId="77777777" w:rsidR="00A330E3" w:rsidRDefault="00A330E3" w:rsidP="00A330E3">
      <w:pPr>
        <w:ind w:left="360"/>
        <w:jc w:val="both"/>
        <w:rPr>
          <w:sz w:val="28"/>
          <w:szCs w:val="28"/>
        </w:rPr>
      </w:pPr>
    </w:p>
    <w:p w14:paraId="3E062EDB" w14:textId="374734B0" w:rsidR="007944FF" w:rsidRDefault="007944FF" w:rsidP="00337C0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Puntuarán para la clasificación general todos </w:t>
      </w:r>
      <w:r w:rsidR="00A861B8">
        <w:rPr>
          <w:sz w:val="28"/>
          <w:szCs w:val="28"/>
        </w:rPr>
        <w:t>los Torne</w:t>
      </w:r>
      <w:r w:rsidR="00383FD4">
        <w:rPr>
          <w:sz w:val="28"/>
          <w:szCs w:val="28"/>
        </w:rPr>
        <w:t>os abiert</w:t>
      </w:r>
      <w:r w:rsidR="00C32388">
        <w:rPr>
          <w:sz w:val="28"/>
          <w:szCs w:val="28"/>
        </w:rPr>
        <w:t xml:space="preserve">os de la temporada </w:t>
      </w:r>
      <w:r w:rsidR="00B31CAD">
        <w:rPr>
          <w:sz w:val="28"/>
          <w:szCs w:val="28"/>
        </w:rPr>
        <w:t>regular 202</w:t>
      </w:r>
      <w:r w:rsidR="00A365D4">
        <w:rPr>
          <w:sz w:val="28"/>
          <w:szCs w:val="28"/>
        </w:rPr>
        <w:t>6</w:t>
      </w:r>
      <w:r w:rsidR="00577A75">
        <w:rPr>
          <w:sz w:val="28"/>
          <w:szCs w:val="28"/>
        </w:rPr>
        <w:t xml:space="preserve"> celebrados</w:t>
      </w:r>
      <w:r>
        <w:rPr>
          <w:sz w:val="28"/>
          <w:szCs w:val="28"/>
        </w:rPr>
        <w:t xml:space="preserve"> a excepción de aquellos que por sus características sean excluyentes, </w:t>
      </w:r>
      <w:r w:rsidR="0024392E">
        <w:rPr>
          <w:sz w:val="28"/>
          <w:szCs w:val="28"/>
        </w:rPr>
        <w:t>(damas</w:t>
      </w:r>
      <w:r>
        <w:rPr>
          <w:sz w:val="28"/>
          <w:szCs w:val="28"/>
        </w:rPr>
        <w:t xml:space="preserve">, </w:t>
      </w:r>
      <w:r w:rsidR="0024392E">
        <w:rPr>
          <w:sz w:val="28"/>
          <w:szCs w:val="28"/>
        </w:rPr>
        <w:t>sénior</w:t>
      </w:r>
      <w:r w:rsidR="009A6D24">
        <w:rPr>
          <w:sz w:val="28"/>
          <w:szCs w:val="28"/>
        </w:rPr>
        <w:t>, parejas,</w:t>
      </w:r>
      <w:r w:rsidR="00FA4362">
        <w:rPr>
          <w:sz w:val="28"/>
          <w:szCs w:val="28"/>
        </w:rPr>
        <w:t xml:space="preserve"> Ca</w:t>
      </w:r>
      <w:r w:rsidR="009A6D24">
        <w:rPr>
          <w:sz w:val="28"/>
          <w:szCs w:val="28"/>
        </w:rPr>
        <w:t xml:space="preserve">mpeonato Medal-play, </w:t>
      </w:r>
      <w:r w:rsidR="00B31CAD">
        <w:rPr>
          <w:sz w:val="28"/>
          <w:szCs w:val="28"/>
        </w:rPr>
        <w:t>etc.</w:t>
      </w:r>
      <w:r>
        <w:rPr>
          <w:sz w:val="28"/>
          <w:szCs w:val="28"/>
        </w:rPr>
        <w:t>).</w:t>
      </w:r>
    </w:p>
    <w:p w14:paraId="10034282" w14:textId="4CEC375B" w:rsidR="007944FF" w:rsidRDefault="007944FF" w:rsidP="00D23F69">
      <w:pPr>
        <w:jc w:val="both"/>
        <w:rPr>
          <w:sz w:val="28"/>
          <w:szCs w:val="28"/>
        </w:rPr>
      </w:pPr>
    </w:p>
    <w:p w14:paraId="681B4194" w14:textId="31A7EA73" w:rsidR="007944FF" w:rsidRDefault="00092696" w:rsidP="007944F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Al final</w:t>
      </w:r>
      <w:r w:rsidR="00A861B8">
        <w:rPr>
          <w:sz w:val="28"/>
          <w:szCs w:val="28"/>
        </w:rPr>
        <w:t xml:space="preserve"> de la temporada cada jugador obtendrá su resultado </w:t>
      </w:r>
      <w:r w:rsidR="00A861B8" w:rsidRPr="00337C08">
        <w:rPr>
          <w:sz w:val="28"/>
          <w:szCs w:val="28"/>
        </w:rPr>
        <w:t>net</w:t>
      </w:r>
      <w:r w:rsidR="004C6E4B" w:rsidRPr="00337C08">
        <w:rPr>
          <w:sz w:val="28"/>
          <w:szCs w:val="28"/>
        </w:rPr>
        <w:t>o</w:t>
      </w:r>
      <w:r w:rsidR="004C6E4B">
        <w:rPr>
          <w:sz w:val="28"/>
          <w:szCs w:val="28"/>
        </w:rPr>
        <w:t xml:space="preserve"> de la suma de la mitad </w:t>
      </w:r>
      <w:r w:rsidR="0024392E">
        <w:rPr>
          <w:sz w:val="28"/>
          <w:szCs w:val="28"/>
        </w:rPr>
        <w:t>más</w:t>
      </w:r>
      <w:r w:rsidR="004C6E4B">
        <w:rPr>
          <w:sz w:val="28"/>
          <w:szCs w:val="28"/>
        </w:rPr>
        <w:t xml:space="preserve"> dos</w:t>
      </w:r>
      <w:r w:rsidR="00A861B8">
        <w:rPr>
          <w:sz w:val="28"/>
          <w:szCs w:val="28"/>
        </w:rPr>
        <w:t xml:space="preserve"> de todos los </w:t>
      </w:r>
      <w:r w:rsidR="0024392E">
        <w:rPr>
          <w:sz w:val="28"/>
          <w:szCs w:val="28"/>
        </w:rPr>
        <w:t>torneos</w:t>
      </w:r>
      <w:r w:rsidR="00A861B8">
        <w:rPr>
          <w:sz w:val="28"/>
          <w:szCs w:val="28"/>
        </w:rPr>
        <w:t xml:space="preserve"> disputados durante la temporada. En caso de que el total de los torneos disputados sean impares la suma se obtendrá </w:t>
      </w:r>
      <w:r w:rsidR="004C6E4B">
        <w:rPr>
          <w:sz w:val="28"/>
          <w:szCs w:val="28"/>
        </w:rPr>
        <w:t xml:space="preserve">de la mitad </w:t>
      </w:r>
      <w:r w:rsidR="00943FEA">
        <w:rPr>
          <w:sz w:val="28"/>
          <w:szCs w:val="28"/>
        </w:rPr>
        <w:t>más</w:t>
      </w:r>
      <w:r w:rsidR="004C6E4B">
        <w:rPr>
          <w:sz w:val="28"/>
          <w:szCs w:val="28"/>
        </w:rPr>
        <w:t xml:space="preserve"> </w:t>
      </w:r>
      <w:r w:rsidR="00F307FC">
        <w:rPr>
          <w:sz w:val="28"/>
          <w:szCs w:val="28"/>
        </w:rPr>
        <w:t xml:space="preserve">dos </w:t>
      </w:r>
      <w:r w:rsidR="00943FEA">
        <w:rPr>
          <w:sz w:val="28"/>
          <w:szCs w:val="28"/>
        </w:rPr>
        <w:t xml:space="preserve"> despreciando</w:t>
      </w:r>
      <w:r w:rsidR="004C6E4B">
        <w:rPr>
          <w:sz w:val="28"/>
          <w:szCs w:val="28"/>
        </w:rPr>
        <w:t xml:space="preserve"> el impar</w:t>
      </w:r>
      <w:r w:rsidR="00A861B8">
        <w:rPr>
          <w:sz w:val="28"/>
          <w:szCs w:val="28"/>
        </w:rPr>
        <w:t>.</w:t>
      </w:r>
    </w:p>
    <w:p w14:paraId="57297EEF" w14:textId="77777777" w:rsidR="00D23F69" w:rsidRDefault="00D23F69" w:rsidP="00D23F69">
      <w:pPr>
        <w:pStyle w:val="Prrafodelista"/>
        <w:rPr>
          <w:sz w:val="28"/>
          <w:szCs w:val="28"/>
        </w:rPr>
      </w:pPr>
    </w:p>
    <w:p w14:paraId="68E93F2D" w14:textId="04859412" w:rsidR="00D23F69" w:rsidRDefault="00D23F69" w:rsidP="007944F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Cada competición otorgará los siguientes puntos a los </w:t>
      </w:r>
      <w:r w:rsidR="00006D4B">
        <w:rPr>
          <w:sz w:val="28"/>
          <w:szCs w:val="28"/>
        </w:rPr>
        <w:t>20</w:t>
      </w:r>
      <w:r>
        <w:rPr>
          <w:sz w:val="28"/>
          <w:szCs w:val="28"/>
        </w:rPr>
        <w:t xml:space="preserve"> primeros clasificados de cada categoría. </w:t>
      </w:r>
    </w:p>
    <w:p w14:paraId="77BA8B1A" w14:textId="77777777" w:rsidR="00D23F69" w:rsidRDefault="00D23F69" w:rsidP="00D23F69">
      <w:pPr>
        <w:pStyle w:val="Prrafodelista"/>
        <w:rPr>
          <w:sz w:val="28"/>
          <w:szCs w:val="28"/>
        </w:rPr>
      </w:pPr>
    </w:p>
    <w:p w14:paraId="215C9486" w14:textId="38E08034" w:rsidR="00D23F69" w:rsidRDefault="00D23F69" w:rsidP="00D23F6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1º.- 2</w:t>
      </w:r>
      <w:r w:rsidR="00CF4537">
        <w:rPr>
          <w:sz w:val="28"/>
          <w:szCs w:val="28"/>
        </w:rPr>
        <w:t>6</w:t>
      </w:r>
      <w:r>
        <w:rPr>
          <w:sz w:val="28"/>
          <w:szCs w:val="28"/>
        </w:rPr>
        <w:t xml:space="preserve"> puntos</w:t>
      </w:r>
      <w:r w:rsidR="00CF4537">
        <w:rPr>
          <w:sz w:val="28"/>
          <w:szCs w:val="28"/>
        </w:rPr>
        <w:t xml:space="preserve">                                       </w:t>
      </w:r>
    </w:p>
    <w:p w14:paraId="405061AA" w14:textId="11E2AAE5" w:rsidR="00D23F69" w:rsidRDefault="00D23F69" w:rsidP="00D23F6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2º.- 2</w:t>
      </w:r>
      <w:r w:rsidR="00CF4537">
        <w:rPr>
          <w:sz w:val="28"/>
          <w:szCs w:val="28"/>
        </w:rPr>
        <w:t>2</w:t>
      </w:r>
      <w:r>
        <w:rPr>
          <w:sz w:val="28"/>
          <w:szCs w:val="28"/>
        </w:rPr>
        <w:t xml:space="preserve"> puntos</w:t>
      </w:r>
    </w:p>
    <w:p w14:paraId="70361A27" w14:textId="369AB977" w:rsidR="00D23F69" w:rsidRDefault="00D23F69" w:rsidP="00D23F6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3º.- 1</w:t>
      </w:r>
      <w:r w:rsidR="00CF4537">
        <w:rPr>
          <w:sz w:val="28"/>
          <w:szCs w:val="28"/>
        </w:rPr>
        <w:t>9</w:t>
      </w:r>
      <w:r>
        <w:rPr>
          <w:sz w:val="28"/>
          <w:szCs w:val="28"/>
        </w:rPr>
        <w:t xml:space="preserve"> puntos</w:t>
      </w:r>
    </w:p>
    <w:p w14:paraId="04DBB4AC" w14:textId="23FD3B30" w:rsidR="00D23F69" w:rsidRDefault="00D23F69" w:rsidP="00D23F6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4º.- 1</w:t>
      </w:r>
      <w:r w:rsidR="00CF4537">
        <w:rPr>
          <w:sz w:val="28"/>
          <w:szCs w:val="28"/>
        </w:rPr>
        <w:t>7</w:t>
      </w:r>
      <w:r>
        <w:rPr>
          <w:sz w:val="28"/>
          <w:szCs w:val="28"/>
        </w:rPr>
        <w:t xml:space="preserve"> puntos</w:t>
      </w:r>
    </w:p>
    <w:p w14:paraId="61FB7EC5" w14:textId="6F4611CF" w:rsidR="00D23F69" w:rsidRDefault="00D23F69" w:rsidP="00D23F6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5º</w:t>
      </w:r>
      <w:r w:rsidR="00083023">
        <w:rPr>
          <w:sz w:val="28"/>
          <w:szCs w:val="28"/>
        </w:rPr>
        <w:t>- 16</w:t>
      </w:r>
      <w:r>
        <w:rPr>
          <w:sz w:val="28"/>
          <w:szCs w:val="28"/>
        </w:rPr>
        <w:t xml:space="preserve"> puntos</w:t>
      </w:r>
    </w:p>
    <w:p w14:paraId="59C2C69E" w14:textId="46E4B3B8" w:rsidR="00D23F69" w:rsidRDefault="00D23F69" w:rsidP="00D23F6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6º</w:t>
      </w:r>
      <w:r w:rsidR="00083023">
        <w:rPr>
          <w:sz w:val="28"/>
          <w:szCs w:val="28"/>
        </w:rPr>
        <w:t>- 15</w:t>
      </w:r>
      <w:r>
        <w:rPr>
          <w:sz w:val="28"/>
          <w:szCs w:val="28"/>
        </w:rPr>
        <w:t xml:space="preserve"> puntos</w:t>
      </w:r>
    </w:p>
    <w:p w14:paraId="0A413134" w14:textId="6C78E7A6" w:rsidR="00D23F69" w:rsidRDefault="00D23F69" w:rsidP="00D23F6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F4537">
        <w:rPr>
          <w:sz w:val="28"/>
          <w:szCs w:val="28"/>
        </w:rPr>
        <w:t>º</w:t>
      </w:r>
      <w:r>
        <w:rPr>
          <w:sz w:val="28"/>
          <w:szCs w:val="28"/>
        </w:rPr>
        <w:t xml:space="preserve">.- </w:t>
      </w:r>
      <w:r w:rsidR="00CF4537">
        <w:rPr>
          <w:sz w:val="28"/>
          <w:szCs w:val="28"/>
        </w:rPr>
        <w:t>14 puntos</w:t>
      </w:r>
    </w:p>
    <w:p w14:paraId="12F623F2" w14:textId="5BA40287" w:rsidR="00CF4537" w:rsidRDefault="00CF4537" w:rsidP="00D23F6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8º.- 13 puntos</w:t>
      </w:r>
    </w:p>
    <w:p w14:paraId="68050065" w14:textId="6AF3D186" w:rsidR="00CF4537" w:rsidRDefault="00CF4537" w:rsidP="00D23F6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9º.- 12 puntos</w:t>
      </w:r>
    </w:p>
    <w:p w14:paraId="5F9F8E60" w14:textId="468B6802" w:rsidR="00CF4537" w:rsidRDefault="00CF4537" w:rsidP="00D23F6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10- 11 puntos</w:t>
      </w:r>
    </w:p>
    <w:p w14:paraId="6C4DABD2" w14:textId="1D4E801F" w:rsidR="00CF4537" w:rsidRDefault="00CF4537" w:rsidP="00D23F6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11- 10 puntos</w:t>
      </w:r>
    </w:p>
    <w:p w14:paraId="2A79D9C5" w14:textId="7C4C4972" w:rsidR="00CF4537" w:rsidRDefault="00CF4537" w:rsidP="00D23F6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12- 09 puntos</w:t>
      </w:r>
    </w:p>
    <w:p w14:paraId="09E1EC09" w14:textId="4EBADCF8" w:rsidR="00CF4537" w:rsidRDefault="00CF4537" w:rsidP="00D23F6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13- 08 puntos</w:t>
      </w:r>
    </w:p>
    <w:p w14:paraId="67252B6F" w14:textId="544EFA35" w:rsidR="00CF4537" w:rsidRDefault="00CF4537" w:rsidP="00D23F6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14- 07 puntos</w:t>
      </w:r>
    </w:p>
    <w:p w14:paraId="3BB0B38A" w14:textId="10319DED" w:rsidR="00CF4537" w:rsidRDefault="00CF4537" w:rsidP="00D23F6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15- 06 puntos</w:t>
      </w:r>
    </w:p>
    <w:p w14:paraId="64C68FFD" w14:textId="1F940EBB" w:rsidR="00CF4537" w:rsidRDefault="00CF4537" w:rsidP="00D23F6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16- 05 puntos</w:t>
      </w:r>
    </w:p>
    <w:p w14:paraId="1D2D7F22" w14:textId="123766B2" w:rsidR="00CF4537" w:rsidRDefault="00CF4537" w:rsidP="00D23F6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17- 04 puntos</w:t>
      </w:r>
    </w:p>
    <w:p w14:paraId="4A7EE500" w14:textId="2016999D" w:rsidR="00CF4537" w:rsidRDefault="00CF4537" w:rsidP="00D23F6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18- 03 puntos</w:t>
      </w:r>
    </w:p>
    <w:p w14:paraId="73C675D1" w14:textId="6022A00D" w:rsidR="00CF4537" w:rsidRDefault="00CF4537" w:rsidP="00D23F6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19- 02 puntos</w:t>
      </w:r>
    </w:p>
    <w:p w14:paraId="6EB818DF" w14:textId="4DB76F1C" w:rsidR="00CF4537" w:rsidRDefault="00CF4537" w:rsidP="00D23F6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20- 01 puntos</w:t>
      </w:r>
    </w:p>
    <w:p w14:paraId="4B717D45" w14:textId="77777777" w:rsidR="00DA5B71" w:rsidRDefault="00DA5B71" w:rsidP="00D23F69">
      <w:pPr>
        <w:ind w:left="720"/>
        <w:jc w:val="both"/>
        <w:rPr>
          <w:sz w:val="28"/>
          <w:szCs w:val="28"/>
        </w:rPr>
      </w:pPr>
    </w:p>
    <w:p w14:paraId="51613EA9" w14:textId="4ED4F446" w:rsidR="00CF4537" w:rsidRPr="00337C08" w:rsidRDefault="00DA5B71" w:rsidP="00D23F69">
      <w:pPr>
        <w:ind w:left="720"/>
        <w:jc w:val="both"/>
        <w:rPr>
          <w:sz w:val="28"/>
          <w:szCs w:val="28"/>
        </w:rPr>
      </w:pPr>
      <w:r w:rsidRPr="00337C08">
        <w:rPr>
          <w:sz w:val="28"/>
          <w:szCs w:val="28"/>
        </w:rPr>
        <w:t xml:space="preserve">Los resultados se otorgarán de acuerdo con los puntos scratch o hándicap obtenidos, por lo que en caso de empate no prevalecerá la norma de peor hándicap en scratch y mejor hándicap en hándicap, sino que se sumarán los puntos y se repartirán de manera equitativa. </w:t>
      </w:r>
    </w:p>
    <w:p w14:paraId="2A910F5A" w14:textId="115508F1" w:rsidR="00DA5B71" w:rsidRDefault="00DA5B71" w:rsidP="00D23F69">
      <w:pPr>
        <w:ind w:left="720"/>
        <w:jc w:val="both"/>
        <w:rPr>
          <w:sz w:val="28"/>
          <w:szCs w:val="28"/>
        </w:rPr>
      </w:pPr>
      <w:r w:rsidRPr="00337C08">
        <w:rPr>
          <w:sz w:val="28"/>
          <w:szCs w:val="28"/>
        </w:rPr>
        <w:t>Ejemplo. Dos jugadores suman 30 puntos scratch y obtienen la primera plaza en dicha categoría.  Para la adjudicación de puntos se sumarán 26 y 22 se partirán por la mitad y cada uno obtendrá 24 puntos.</w:t>
      </w:r>
      <w:r>
        <w:rPr>
          <w:sz w:val="28"/>
          <w:szCs w:val="28"/>
        </w:rPr>
        <w:t xml:space="preserve"> </w:t>
      </w:r>
    </w:p>
    <w:p w14:paraId="1F45C562" w14:textId="51F3A080" w:rsidR="00A330E3" w:rsidRDefault="00A330E3" w:rsidP="00A861B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caso de empate al final de la temporada obtendrá la victoria el jugador que haya obtenido mas puntos en alguna de las pruebas, en caso de </w:t>
      </w:r>
      <w:r w:rsidR="0024392E">
        <w:rPr>
          <w:sz w:val="28"/>
          <w:szCs w:val="28"/>
        </w:rPr>
        <w:t>persistir</w:t>
      </w:r>
      <w:r>
        <w:rPr>
          <w:sz w:val="28"/>
          <w:szCs w:val="28"/>
        </w:rPr>
        <w:t xml:space="preserve"> el empate se </w:t>
      </w:r>
      <w:r w:rsidR="00943FEA">
        <w:rPr>
          <w:sz w:val="28"/>
          <w:szCs w:val="28"/>
        </w:rPr>
        <w:t>dilucidará</w:t>
      </w:r>
      <w:r>
        <w:rPr>
          <w:sz w:val="28"/>
          <w:szCs w:val="28"/>
        </w:rPr>
        <w:t xml:space="preserve"> por la segunda prueba con </w:t>
      </w:r>
      <w:r w:rsidR="00943FEA">
        <w:rPr>
          <w:sz w:val="28"/>
          <w:szCs w:val="28"/>
        </w:rPr>
        <w:t>más</w:t>
      </w:r>
      <w:r>
        <w:rPr>
          <w:sz w:val="28"/>
          <w:szCs w:val="28"/>
        </w:rPr>
        <w:t xml:space="preserve"> </w:t>
      </w:r>
      <w:r w:rsidR="00943FEA">
        <w:rPr>
          <w:sz w:val="28"/>
          <w:szCs w:val="28"/>
        </w:rPr>
        <w:t>puntos, y</w:t>
      </w:r>
      <w:r>
        <w:rPr>
          <w:sz w:val="28"/>
          <w:szCs w:val="28"/>
        </w:rPr>
        <w:t xml:space="preserve"> </w:t>
      </w:r>
      <w:r w:rsidR="0024392E">
        <w:rPr>
          <w:sz w:val="28"/>
          <w:szCs w:val="28"/>
        </w:rPr>
        <w:t>así</w:t>
      </w:r>
      <w:r>
        <w:rPr>
          <w:sz w:val="28"/>
          <w:szCs w:val="28"/>
        </w:rPr>
        <w:t xml:space="preserve"> sucesivamente hasta que se </w:t>
      </w:r>
      <w:r w:rsidR="0024392E">
        <w:rPr>
          <w:sz w:val="28"/>
          <w:szCs w:val="28"/>
        </w:rPr>
        <w:t>deshaga</w:t>
      </w:r>
      <w:r>
        <w:rPr>
          <w:sz w:val="28"/>
          <w:szCs w:val="28"/>
        </w:rPr>
        <w:t xml:space="preserve"> el empate. En caso de persistir hasta el final se </w:t>
      </w:r>
      <w:r w:rsidR="00092696">
        <w:rPr>
          <w:sz w:val="28"/>
          <w:szCs w:val="28"/>
        </w:rPr>
        <w:t>declararán</w:t>
      </w:r>
      <w:r w:rsidR="0024392E">
        <w:rPr>
          <w:sz w:val="28"/>
          <w:szCs w:val="28"/>
        </w:rPr>
        <w:t xml:space="preserve"> </w:t>
      </w:r>
      <w:r w:rsidR="00092696">
        <w:rPr>
          <w:sz w:val="28"/>
          <w:szCs w:val="28"/>
        </w:rPr>
        <w:t>campeones a</w:t>
      </w:r>
      <w:r w:rsidR="0024392E">
        <w:rPr>
          <w:sz w:val="28"/>
          <w:szCs w:val="28"/>
        </w:rPr>
        <w:t xml:space="preserve"> </w:t>
      </w:r>
      <w:r>
        <w:rPr>
          <w:sz w:val="28"/>
          <w:szCs w:val="28"/>
        </w:rPr>
        <w:t>todos aquellos que se encuentren en dicha situación.</w:t>
      </w:r>
    </w:p>
    <w:p w14:paraId="0A613262" w14:textId="117EB94A" w:rsidR="00FA0056" w:rsidRDefault="00FB478D" w:rsidP="00A861B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5ª.- </w:t>
      </w:r>
      <w:r w:rsidR="00FA0056">
        <w:rPr>
          <w:sz w:val="28"/>
          <w:szCs w:val="28"/>
        </w:rPr>
        <w:t xml:space="preserve">Las categorías para la Orden de </w:t>
      </w:r>
      <w:r w:rsidR="00A365D4">
        <w:rPr>
          <w:sz w:val="28"/>
          <w:szCs w:val="28"/>
        </w:rPr>
        <w:t>Mérito</w:t>
      </w:r>
      <w:r w:rsidR="00FA0056">
        <w:rPr>
          <w:sz w:val="28"/>
          <w:szCs w:val="28"/>
        </w:rPr>
        <w:t xml:space="preserve"> Hándicap se establecen de la forma siguiente: </w:t>
      </w:r>
    </w:p>
    <w:p w14:paraId="45490AAE" w14:textId="20010D72" w:rsidR="00FA0056" w:rsidRDefault="00FA0056" w:rsidP="00A861B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1ª Categoría: hasta hándicap 18.1</w:t>
      </w:r>
    </w:p>
    <w:p w14:paraId="0826226E" w14:textId="5BF4AEB4" w:rsidR="00FA0056" w:rsidRDefault="00FA0056" w:rsidP="00A861B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2ª Categoría: desde hándicap 18.2</w:t>
      </w:r>
    </w:p>
    <w:p w14:paraId="54DF1EF5" w14:textId="4B5F4EA6" w:rsidR="00FB478D" w:rsidRDefault="00FB478D" w:rsidP="00A861B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6º.- La pertenencia a cada una de las categorías estará determinada por el Hándicap exacto del jugador en la primera prueba de </w:t>
      </w:r>
      <w:r w:rsidR="00740705">
        <w:rPr>
          <w:sz w:val="28"/>
          <w:szCs w:val="28"/>
        </w:rPr>
        <w:t>la</w:t>
      </w:r>
      <w:r>
        <w:rPr>
          <w:sz w:val="28"/>
          <w:szCs w:val="28"/>
        </w:rPr>
        <w:t xml:space="preserve"> Orden de </w:t>
      </w:r>
      <w:r w:rsidR="00A365D4">
        <w:rPr>
          <w:sz w:val="28"/>
          <w:szCs w:val="28"/>
        </w:rPr>
        <w:t>Mérito</w:t>
      </w:r>
      <w:r>
        <w:rPr>
          <w:sz w:val="28"/>
          <w:szCs w:val="28"/>
        </w:rPr>
        <w:t xml:space="preserve"> en la que participe. </w:t>
      </w:r>
    </w:p>
    <w:p w14:paraId="5B009904" w14:textId="56A2E2B1" w:rsidR="003B1DF0" w:rsidRDefault="003B1DF0" w:rsidP="00A861B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7º.- Las salidas en las competiciones se realizarán siempre atendiendo al hándicap de los jugadores, salvo excepciones a criterio de la organización y el comité de competición. </w:t>
      </w:r>
    </w:p>
    <w:p w14:paraId="52B209E1" w14:textId="77777777" w:rsidR="004C6E4B" w:rsidRDefault="004C6E4B" w:rsidP="00A861B8">
      <w:pPr>
        <w:ind w:left="720"/>
        <w:jc w:val="both"/>
        <w:rPr>
          <w:sz w:val="28"/>
          <w:szCs w:val="28"/>
        </w:rPr>
      </w:pPr>
    </w:p>
    <w:p w14:paraId="1331EF4F" w14:textId="77777777" w:rsidR="00A330E3" w:rsidRPr="00FA4362" w:rsidRDefault="004C6E4B" w:rsidP="00A861B8">
      <w:pPr>
        <w:ind w:left="720"/>
        <w:jc w:val="both"/>
        <w:rPr>
          <w:b/>
          <w:sz w:val="28"/>
          <w:szCs w:val="28"/>
        </w:rPr>
      </w:pPr>
      <w:r w:rsidRPr="00FA4362">
        <w:rPr>
          <w:b/>
          <w:sz w:val="28"/>
          <w:szCs w:val="28"/>
        </w:rPr>
        <w:t>CAMPEONATO MEDAL PLAY</w:t>
      </w:r>
    </w:p>
    <w:p w14:paraId="7DB652C2" w14:textId="77777777" w:rsidR="00A330E3" w:rsidRDefault="00A330E3" w:rsidP="00A861B8">
      <w:pPr>
        <w:ind w:left="720"/>
        <w:jc w:val="both"/>
        <w:rPr>
          <w:sz w:val="28"/>
          <w:szCs w:val="28"/>
        </w:rPr>
      </w:pPr>
    </w:p>
    <w:p w14:paraId="3E86811C" w14:textId="60A0051C" w:rsidR="00006D4B" w:rsidRDefault="00006D4B" w:rsidP="00A365D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Al final de la temporada l</w:t>
      </w:r>
      <w:r w:rsidR="007944FF">
        <w:rPr>
          <w:sz w:val="28"/>
          <w:szCs w:val="28"/>
        </w:rPr>
        <w:t xml:space="preserve">os </w:t>
      </w:r>
      <w:r w:rsidR="00A365D4">
        <w:rPr>
          <w:sz w:val="28"/>
          <w:szCs w:val="28"/>
        </w:rPr>
        <w:t>24</w:t>
      </w:r>
      <w:r w:rsidR="007944FF">
        <w:rPr>
          <w:sz w:val="28"/>
          <w:szCs w:val="28"/>
        </w:rPr>
        <w:t xml:space="preserve"> primeros jugadores de la clasificación general</w:t>
      </w:r>
      <w:r>
        <w:rPr>
          <w:sz w:val="28"/>
          <w:szCs w:val="28"/>
        </w:rPr>
        <w:t xml:space="preserve"> </w:t>
      </w:r>
      <w:r w:rsidR="00FA0056">
        <w:rPr>
          <w:sz w:val="28"/>
          <w:szCs w:val="28"/>
        </w:rPr>
        <w:t>SCRATCH tendrán</w:t>
      </w:r>
      <w:r w:rsidR="00B31CAD">
        <w:rPr>
          <w:sz w:val="28"/>
          <w:szCs w:val="28"/>
        </w:rPr>
        <w:t xml:space="preserve"> el</w:t>
      </w:r>
      <w:r w:rsidR="007944FF">
        <w:rPr>
          <w:sz w:val="28"/>
          <w:szCs w:val="28"/>
        </w:rPr>
        <w:t xml:space="preserve"> derecho de pa</w:t>
      </w:r>
      <w:r w:rsidR="00A861B8">
        <w:rPr>
          <w:sz w:val="28"/>
          <w:szCs w:val="28"/>
        </w:rPr>
        <w:t xml:space="preserve">rticipación en el CAMPEONATO MEDAL </w:t>
      </w:r>
      <w:r w:rsidR="00B31CAD">
        <w:rPr>
          <w:sz w:val="28"/>
          <w:szCs w:val="28"/>
        </w:rPr>
        <w:t>PLAY a una vuelta de</w:t>
      </w:r>
      <w:r w:rsidR="00FA4362">
        <w:rPr>
          <w:sz w:val="28"/>
          <w:szCs w:val="28"/>
        </w:rPr>
        <w:t xml:space="preserve"> 18 hoyos</w:t>
      </w:r>
      <w:r>
        <w:rPr>
          <w:sz w:val="28"/>
          <w:szCs w:val="28"/>
        </w:rPr>
        <w:t xml:space="preserve">. </w:t>
      </w:r>
      <w:r w:rsidR="00FA0056">
        <w:rPr>
          <w:sz w:val="28"/>
          <w:szCs w:val="28"/>
        </w:rPr>
        <w:t>Es decir, todos competirán por el premio scratch y Hándicap.</w:t>
      </w:r>
    </w:p>
    <w:p w14:paraId="6132892A" w14:textId="4889B519" w:rsidR="007944FF" w:rsidRDefault="007944FF" w:rsidP="00A365D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Si algún clasificado re</w:t>
      </w:r>
      <w:r w:rsidR="00A330E3">
        <w:rPr>
          <w:sz w:val="28"/>
          <w:szCs w:val="28"/>
        </w:rPr>
        <w:t>nunciase a la disputa del Campeonato Medal Play</w:t>
      </w:r>
      <w:r w:rsidR="00E325A1">
        <w:rPr>
          <w:sz w:val="28"/>
          <w:szCs w:val="28"/>
        </w:rPr>
        <w:t xml:space="preserve">, </w:t>
      </w:r>
      <w:r w:rsidR="00B31CAD">
        <w:rPr>
          <w:sz w:val="28"/>
          <w:szCs w:val="28"/>
        </w:rPr>
        <w:t>la vacante</w:t>
      </w:r>
      <w:r>
        <w:rPr>
          <w:sz w:val="28"/>
          <w:szCs w:val="28"/>
        </w:rPr>
        <w:t xml:space="preserve"> </w:t>
      </w:r>
      <w:r w:rsidR="00A365D4">
        <w:rPr>
          <w:sz w:val="28"/>
          <w:szCs w:val="28"/>
        </w:rPr>
        <w:t xml:space="preserve">NO </w:t>
      </w:r>
      <w:r w:rsidR="00E325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será cubierta </w:t>
      </w:r>
      <w:r w:rsidR="00A365D4">
        <w:rPr>
          <w:sz w:val="28"/>
          <w:szCs w:val="28"/>
        </w:rPr>
        <w:t xml:space="preserve">en ningún caso por otro jugador. </w:t>
      </w:r>
    </w:p>
    <w:p w14:paraId="6AC4F509" w14:textId="3B5690D7" w:rsidR="004C6E4B" w:rsidRDefault="004C6E4B" w:rsidP="007944F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 pesar de que existirá una clasificación y un premio </w:t>
      </w:r>
      <w:r w:rsidR="0024392E">
        <w:rPr>
          <w:sz w:val="28"/>
          <w:szCs w:val="28"/>
        </w:rPr>
        <w:t>Hándicap</w:t>
      </w:r>
      <w:r>
        <w:rPr>
          <w:sz w:val="28"/>
          <w:szCs w:val="28"/>
        </w:rPr>
        <w:t>, para la disputa d</w:t>
      </w:r>
      <w:r w:rsidR="009A6D24">
        <w:rPr>
          <w:sz w:val="28"/>
          <w:szCs w:val="28"/>
        </w:rPr>
        <w:t>el premio scratch no se aplicará</w:t>
      </w:r>
      <w:r>
        <w:rPr>
          <w:sz w:val="28"/>
          <w:szCs w:val="28"/>
        </w:rPr>
        <w:t xml:space="preserve"> en caso de </w:t>
      </w:r>
      <w:r w:rsidR="00092696">
        <w:rPr>
          <w:sz w:val="28"/>
          <w:szCs w:val="28"/>
        </w:rPr>
        <w:t>empate la</w:t>
      </w:r>
      <w:r>
        <w:rPr>
          <w:sz w:val="28"/>
          <w:szCs w:val="28"/>
        </w:rPr>
        <w:t xml:space="preserve"> condición </w:t>
      </w:r>
      <w:r w:rsidR="00383FD4">
        <w:rPr>
          <w:sz w:val="28"/>
          <w:szCs w:val="28"/>
        </w:rPr>
        <w:t xml:space="preserve">de hándicap </w:t>
      </w:r>
      <w:r w:rsidR="008D08B7">
        <w:rPr>
          <w:sz w:val="28"/>
          <w:szCs w:val="28"/>
        </w:rPr>
        <w:t>más</w:t>
      </w:r>
      <w:r w:rsidR="00383FD4">
        <w:rPr>
          <w:sz w:val="28"/>
          <w:szCs w:val="28"/>
        </w:rPr>
        <w:t xml:space="preserve"> alto</w:t>
      </w:r>
      <w:r>
        <w:rPr>
          <w:sz w:val="28"/>
          <w:szCs w:val="28"/>
        </w:rPr>
        <w:t xml:space="preserve">, por lo </w:t>
      </w:r>
      <w:r w:rsidR="00092696">
        <w:rPr>
          <w:sz w:val="28"/>
          <w:szCs w:val="28"/>
        </w:rPr>
        <w:t>que habrá</w:t>
      </w:r>
      <w:r>
        <w:rPr>
          <w:sz w:val="28"/>
          <w:szCs w:val="28"/>
        </w:rPr>
        <w:t xml:space="preserve"> de disputarse el consiguiente desempate que se celebrará por el tee del hoyo uno y siguientes hasta que se </w:t>
      </w:r>
      <w:r w:rsidR="0024392E">
        <w:rPr>
          <w:sz w:val="28"/>
          <w:szCs w:val="28"/>
        </w:rPr>
        <w:t>deshaga</w:t>
      </w:r>
      <w:r>
        <w:rPr>
          <w:sz w:val="28"/>
          <w:szCs w:val="28"/>
        </w:rPr>
        <w:t xml:space="preserve"> el mismo.</w:t>
      </w:r>
    </w:p>
    <w:p w14:paraId="20F93FE0" w14:textId="77777777" w:rsidR="004C6E4B" w:rsidRDefault="004C6E4B" w:rsidP="007944F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Para lo no previsto en estas bases se estará a lo dispuesto en las reglas de la RFEG y/o otros principios de equidad, siendo c</w:t>
      </w:r>
      <w:r w:rsidR="009A6D24">
        <w:rPr>
          <w:sz w:val="28"/>
          <w:szCs w:val="28"/>
        </w:rPr>
        <w:t>ompetente el Comité de la competición</w:t>
      </w:r>
      <w:r>
        <w:rPr>
          <w:sz w:val="28"/>
          <w:szCs w:val="28"/>
        </w:rPr>
        <w:t xml:space="preserve">. </w:t>
      </w:r>
    </w:p>
    <w:p w14:paraId="1514338B" w14:textId="4ECF72C8" w:rsidR="0024392E" w:rsidRDefault="009A6D24" w:rsidP="0024392E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Dirección del campo</w:t>
      </w:r>
      <w:r w:rsidR="00B04687">
        <w:rPr>
          <w:b/>
          <w:sz w:val="32"/>
          <w:szCs w:val="32"/>
        </w:rPr>
        <w:t xml:space="preserve"> y C. de Competición</w:t>
      </w:r>
    </w:p>
    <w:p w14:paraId="077353CD" w14:textId="6E629D96" w:rsidR="00083023" w:rsidRDefault="00083023" w:rsidP="0024392E">
      <w:pPr>
        <w:ind w:left="720"/>
        <w:jc w:val="center"/>
        <w:rPr>
          <w:b/>
          <w:sz w:val="32"/>
          <w:szCs w:val="32"/>
        </w:rPr>
      </w:pPr>
    </w:p>
    <w:p w14:paraId="58447395" w14:textId="140BECBA" w:rsidR="00083023" w:rsidRPr="0024392E" w:rsidRDefault="00083023" w:rsidP="00083023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PD. - Los vencedores scratch de las diferentes pruebas inscribirán su nombre en el tablón de la fama del campo. </w:t>
      </w:r>
    </w:p>
    <w:p w14:paraId="430A13B1" w14:textId="77777777" w:rsidR="007944FF" w:rsidRDefault="007944FF" w:rsidP="007944FF">
      <w:pPr>
        <w:jc w:val="both"/>
        <w:rPr>
          <w:sz w:val="16"/>
          <w:szCs w:val="16"/>
        </w:rPr>
      </w:pPr>
    </w:p>
    <w:p w14:paraId="74A24FFA" w14:textId="77777777" w:rsidR="007944FF" w:rsidRDefault="007944FF" w:rsidP="007944FF">
      <w:pPr>
        <w:jc w:val="both"/>
        <w:rPr>
          <w:b/>
          <w:sz w:val="28"/>
          <w:szCs w:val="28"/>
          <w:u w:val="single"/>
        </w:rPr>
      </w:pPr>
    </w:p>
    <w:p w14:paraId="11E3327E" w14:textId="77777777" w:rsidR="004C6E4B" w:rsidRDefault="004C6E4B" w:rsidP="007944FF">
      <w:pPr>
        <w:jc w:val="both"/>
        <w:rPr>
          <w:b/>
          <w:sz w:val="28"/>
          <w:szCs w:val="28"/>
          <w:u w:val="single"/>
        </w:rPr>
      </w:pPr>
    </w:p>
    <w:p w14:paraId="5414CB3D" w14:textId="77777777" w:rsidR="004C6E4B" w:rsidRPr="004C6E4B" w:rsidRDefault="004C6E4B" w:rsidP="007944FF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    </w:t>
      </w:r>
    </w:p>
    <w:p w14:paraId="3CC5B73B" w14:textId="77777777" w:rsidR="007944FF" w:rsidRPr="004C6E4B" w:rsidRDefault="0024392E" w:rsidP="004C6E4B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</w:t>
      </w:r>
    </w:p>
    <w:p w14:paraId="081324A2" w14:textId="77777777" w:rsidR="00A3502D" w:rsidRDefault="00A3502D"/>
    <w:sectPr w:rsidR="00A3502D" w:rsidSect="00414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20DD7"/>
    <w:multiLevelType w:val="hybridMultilevel"/>
    <w:tmpl w:val="D5EA15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5484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FF"/>
    <w:rsid w:val="00006D4B"/>
    <w:rsid w:val="00083023"/>
    <w:rsid w:val="00092696"/>
    <w:rsid w:val="001E26B1"/>
    <w:rsid w:val="0024392E"/>
    <w:rsid w:val="002B1D71"/>
    <w:rsid w:val="003133DA"/>
    <w:rsid w:val="00337C08"/>
    <w:rsid w:val="00383FD4"/>
    <w:rsid w:val="003A79E1"/>
    <w:rsid w:val="003B1DF0"/>
    <w:rsid w:val="003C73E5"/>
    <w:rsid w:val="004143F5"/>
    <w:rsid w:val="00495F98"/>
    <w:rsid w:val="004C6E4B"/>
    <w:rsid w:val="004D506D"/>
    <w:rsid w:val="00577A75"/>
    <w:rsid w:val="005B2E09"/>
    <w:rsid w:val="005B3C21"/>
    <w:rsid w:val="005B3F67"/>
    <w:rsid w:val="00611AA6"/>
    <w:rsid w:val="00740705"/>
    <w:rsid w:val="007944FF"/>
    <w:rsid w:val="008D08B7"/>
    <w:rsid w:val="00920524"/>
    <w:rsid w:val="00943FEA"/>
    <w:rsid w:val="0096646B"/>
    <w:rsid w:val="009A6D24"/>
    <w:rsid w:val="009B7F0D"/>
    <w:rsid w:val="00A330E3"/>
    <w:rsid w:val="00A3502D"/>
    <w:rsid w:val="00A365D4"/>
    <w:rsid w:val="00A861B8"/>
    <w:rsid w:val="00AC5F2D"/>
    <w:rsid w:val="00B04687"/>
    <w:rsid w:val="00B31CAD"/>
    <w:rsid w:val="00BE0540"/>
    <w:rsid w:val="00BF317A"/>
    <w:rsid w:val="00C32388"/>
    <w:rsid w:val="00C91F53"/>
    <w:rsid w:val="00CE34E5"/>
    <w:rsid w:val="00CF4537"/>
    <w:rsid w:val="00D23F69"/>
    <w:rsid w:val="00D506D7"/>
    <w:rsid w:val="00DA5B71"/>
    <w:rsid w:val="00DC1D67"/>
    <w:rsid w:val="00DD3493"/>
    <w:rsid w:val="00E325A1"/>
    <w:rsid w:val="00EB01B6"/>
    <w:rsid w:val="00EB4FE6"/>
    <w:rsid w:val="00F307FC"/>
    <w:rsid w:val="00F352C9"/>
    <w:rsid w:val="00FA0056"/>
    <w:rsid w:val="00FA4362"/>
    <w:rsid w:val="00FB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CE36"/>
  <w15:docId w15:val="{0D1B227B-6F97-4FC8-B36E-865B0236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44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4FF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31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Osorio Pinilla</cp:lastModifiedBy>
  <cp:revision>5</cp:revision>
  <cp:lastPrinted>2023-12-01T18:09:00Z</cp:lastPrinted>
  <dcterms:created xsi:type="dcterms:W3CDTF">2025-10-28T09:21:00Z</dcterms:created>
  <dcterms:modified xsi:type="dcterms:W3CDTF">2025-12-14T20:38:00Z</dcterms:modified>
</cp:coreProperties>
</file>