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F53C" w14:textId="53B96233" w:rsidR="002169F3" w:rsidRPr="00D66613" w:rsidRDefault="00290082" w:rsidP="00D568DA">
      <w:pPr>
        <w:jc w:val="center"/>
        <w:rPr>
          <w:sz w:val="28"/>
          <w:szCs w:val="28"/>
          <w:u w:val="single"/>
        </w:rPr>
      </w:pPr>
      <w:bookmarkStart w:id="0" w:name="_Hlk96418062"/>
      <w:r w:rsidRPr="00D66613">
        <w:rPr>
          <w:sz w:val="28"/>
          <w:szCs w:val="28"/>
          <w:u w:val="single"/>
        </w:rPr>
        <w:t xml:space="preserve">GOLF VALDERREY </w:t>
      </w:r>
      <w:r w:rsidR="00A05540" w:rsidRPr="00D66613">
        <w:rPr>
          <w:sz w:val="28"/>
          <w:szCs w:val="28"/>
          <w:u w:val="single"/>
        </w:rPr>
        <w:t>-</w:t>
      </w:r>
      <w:r w:rsidRPr="00D66613">
        <w:rPr>
          <w:sz w:val="28"/>
          <w:szCs w:val="28"/>
          <w:u w:val="single"/>
        </w:rPr>
        <w:t xml:space="preserve"> REGLAS LOCALES</w:t>
      </w:r>
      <w:r w:rsidR="00174876" w:rsidRPr="00D66613">
        <w:rPr>
          <w:sz w:val="28"/>
          <w:szCs w:val="28"/>
          <w:u w:val="single"/>
        </w:rPr>
        <w:t xml:space="preserve"> (Versión </w:t>
      </w:r>
      <w:r w:rsidR="008B33D6" w:rsidRPr="00D66613">
        <w:rPr>
          <w:sz w:val="28"/>
          <w:szCs w:val="28"/>
          <w:u w:val="single"/>
        </w:rPr>
        <w:t xml:space="preserve">mayo </w:t>
      </w:r>
      <w:r w:rsidR="00731B5E" w:rsidRPr="00D66613">
        <w:rPr>
          <w:sz w:val="28"/>
          <w:szCs w:val="28"/>
          <w:u w:val="single"/>
        </w:rPr>
        <w:t>202</w:t>
      </w:r>
      <w:r w:rsidR="000A0F6F" w:rsidRPr="00D66613">
        <w:rPr>
          <w:sz w:val="28"/>
          <w:szCs w:val="28"/>
          <w:u w:val="single"/>
        </w:rPr>
        <w:t>6</w:t>
      </w:r>
      <w:r w:rsidR="00174876" w:rsidRPr="00D66613">
        <w:rPr>
          <w:sz w:val="28"/>
          <w:szCs w:val="28"/>
          <w:u w:val="single"/>
        </w:rPr>
        <w:t>)</w:t>
      </w:r>
    </w:p>
    <w:p w14:paraId="6E19EB92" w14:textId="77777777" w:rsidR="00174876" w:rsidRPr="00D66613" w:rsidRDefault="00174876" w:rsidP="00D568DA">
      <w:pPr>
        <w:jc w:val="both"/>
        <w:rPr>
          <w:sz w:val="28"/>
          <w:szCs w:val="28"/>
        </w:rPr>
      </w:pPr>
    </w:p>
    <w:p w14:paraId="5A121A2A" w14:textId="1FC545F8" w:rsidR="00A05540" w:rsidRPr="00D66613" w:rsidRDefault="00A05540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Además de las Reglas de Golf y las Reglas Locales Permanentes de la Real Federación Española de Golf, son de aplicación las siguientes REGLAS LOCALES:</w:t>
      </w:r>
    </w:p>
    <w:p w14:paraId="3EFB4966" w14:textId="13CFC5E3" w:rsidR="00A05540" w:rsidRPr="00D66613" w:rsidRDefault="00A05540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1.-</w:t>
      </w:r>
      <w:r w:rsidRPr="00D66613">
        <w:rPr>
          <w:b/>
          <w:bCs/>
          <w:sz w:val="28"/>
          <w:szCs w:val="28"/>
        </w:rPr>
        <w:tab/>
        <w:t>Fuera de Límites (Regla 2.1)</w:t>
      </w:r>
    </w:p>
    <w:p w14:paraId="322B9AC1" w14:textId="7F9816DA" w:rsidR="00A05540" w:rsidRPr="00D66613" w:rsidRDefault="00A05540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Están definidos por líneas blancas, estacas blancas</w:t>
      </w:r>
      <w:r w:rsidR="004C166D" w:rsidRPr="00D66613">
        <w:rPr>
          <w:sz w:val="28"/>
          <w:szCs w:val="28"/>
        </w:rPr>
        <w:t xml:space="preserve">, </w:t>
      </w:r>
      <w:r w:rsidRPr="00D66613">
        <w:rPr>
          <w:sz w:val="28"/>
          <w:szCs w:val="28"/>
        </w:rPr>
        <w:t>vallas o muros que delimitan el campo.</w:t>
      </w:r>
    </w:p>
    <w:p w14:paraId="7B2893EB" w14:textId="57257FE3" w:rsidR="00A05540" w:rsidRPr="00D66613" w:rsidRDefault="00A05540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2.-</w:t>
      </w:r>
      <w:r w:rsidRPr="00D66613">
        <w:rPr>
          <w:b/>
          <w:bCs/>
          <w:sz w:val="28"/>
          <w:szCs w:val="28"/>
        </w:rPr>
        <w:tab/>
        <w:t>Áreas de Penalización (Regla 17)</w:t>
      </w:r>
    </w:p>
    <w:p w14:paraId="509090B7" w14:textId="7F7D86D6" w:rsidR="00A05540" w:rsidRPr="00D66613" w:rsidRDefault="00A05540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Marcadas por estacas rojas y/o amarillas y desde las cuales está permitido el alivio con un golpe de penalización si la bola de un jugador </w:t>
      </w:r>
      <w:r w:rsidR="004C166D" w:rsidRPr="00D66613">
        <w:rPr>
          <w:sz w:val="28"/>
          <w:szCs w:val="28"/>
        </w:rPr>
        <w:t xml:space="preserve">es conocido o virtualmente cierto que ha ido a reposar </w:t>
      </w:r>
      <w:r w:rsidRPr="00D66613">
        <w:rPr>
          <w:sz w:val="28"/>
          <w:szCs w:val="28"/>
        </w:rPr>
        <w:t>a dichas áreas.</w:t>
      </w:r>
    </w:p>
    <w:p w14:paraId="30D3A775" w14:textId="4D57F2B9" w:rsidR="00AC7742" w:rsidRPr="00D66613" w:rsidRDefault="00AC7742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3.-</w:t>
      </w:r>
      <w:r w:rsidRPr="00D66613">
        <w:rPr>
          <w:b/>
          <w:bCs/>
          <w:sz w:val="28"/>
          <w:szCs w:val="28"/>
        </w:rPr>
        <w:tab/>
        <w:t xml:space="preserve">Condiciones </w:t>
      </w:r>
      <w:r w:rsidR="00D43926" w:rsidRPr="00D66613">
        <w:rPr>
          <w:b/>
          <w:bCs/>
          <w:sz w:val="28"/>
          <w:szCs w:val="28"/>
        </w:rPr>
        <w:t>Anormales del Campo (Regla 16.1)</w:t>
      </w:r>
    </w:p>
    <w:p w14:paraId="1AEE02BF" w14:textId="7CD580AA" w:rsidR="00D27BF5" w:rsidRPr="00D66613" w:rsidRDefault="00D43926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Tienen consideración de terreno en reparación las áreas marcadas con líneas blancas o azul (continua o discontinua), así como las </w:t>
      </w:r>
      <w:r w:rsidR="00D27BF5" w:rsidRPr="00D66613">
        <w:rPr>
          <w:sz w:val="28"/>
          <w:szCs w:val="28"/>
        </w:rPr>
        <w:t xml:space="preserve">señalizadas </w:t>
      </w:r>
      <w:r w:rsidRPr="00D66613">
        <w:rPr>
          <w:sz w:val="28"/>
          <w:szCs w:val="28"/>
        </w:rPr>
        <w:t>con estacas azules</w:t>
      </w:r>
      <w:r w:rsidR="00D27BF5" w:rsidRPr="00D66613">
        <w:rPr>
          <w:sz w:val="28"/>
          <w:szCs w:val="28"/>
        </w:rPr>
        <w:t xml:space="preserve"> y, para el caso de que no estuvieran marcadas, las huellas de maquinaria</w:t>
      </w:r>
      <w:r w:rsidR="000A0F6F" w:rsidRPr="00D66613">
        <w:rPr>
          <w:sz w:val="28"/>
          <w:szCs w:val="28"/>
        </w:rPr>
        <w:t>,</w:t>
      </w:r>
      <w:r w:rsidR="00D27BF5" w:rsidRPr="00D66613">
        <w:rPr>
          <w:sz w:val="28"/>
          <w:szCs w:val="28"/>
        </w:rPr>
        <w:t xml:space="preserve"> agua accidental </w:t>
      </w:r>
      <w:r w:rsidR="000A0F6F" w:rsidRPr="00D66613">
        <w:rPr>
          <w:sz w:val="28"/>
          <w:szCs w:val="28"/>
        </w:rPr>
        <w:t xml:space="preserve">y terreno removido con ocasión de actuaciones de mantenimiento o conservación del campo </w:t>
      </w:r>
      <w:r w:rsidR="00D27BF5" w:rsidRPr="00D66613">
        <w:rPr>
          <w:sz w:val="28"/>
          <w:szCs w:val="28"/>
        </w:rPr>
        <w:t>que est</w:t>
      </w:r>
      <w:r w:rsidR="00DE3DBA" w:rsidRPr="00D66613">
        <w:rPr>
          <w:sz w:val="28"/>
          <w:szCs w:val="28"/>
        </w:rPr>
        <w:t>é</w:t>
      </w:r>
      <w:r w:rsidR="00D27BF5" w:rsidRPr="00D66613">
        <w:rPr>
          <w:sz w:val="28"/>
          <w:szCs w:val="28"/>
        </w:rPr>
        <w:t xml:space="preserve">n en el área </w:t>
      </w:r>
      <w:r w:rsidR="00D8094E" w:rsidRPr="00D66613">
        <w:rPr>
          <w:sz w:val="28"/>
          <w:szCs w:val="28"/>
        </w:rPr>
        <w:t xml:space="preserve">general </w:t>
      </w:r>
      <w:r w:rsidR="00D27BF5" w:rsidRPr="00D66613">
        <w:rPr>
          <w:sz w:val="28"/>
          <w:szCs w:val="28"/>
        </w:rPr>
        <w:t>(calle o rough)</w:t>
      </w:r>
      <w:r w:rsidR="007920F8" w:rsidRPr="00D66613">
        <w:rPr>
          <w:sz w:val="28"/>
          <w:szCs w:val="28"/>
        </w:rPr>
        <w:t xml:space="preserve">, por lo que está permitido el alivio sin penalización ya sea porque la bola repose en dichas zonas o interfiera al stand del jugador. </w:t>
      </w:r>
    </w:p>
    <w:p w14:paraId="1853404A" w14:textId="3315F563" w:rsidR="007920F8" w:rsidRPr="00D66613" w:rsidRDefault="007920F8" w:rsidP="00D568DA">
      <w:pPr>
        <w:jc w:val="both"/>
        <w:rPr>
          <w:b/>
          <w:bCs/>
          <w:sz w:val="28"/>
          <w:szCs w:val="28"/>
        </w:rPr>
      </w:pPr>
      <w:bookmarkStart w:id="1" w:name="_GoBack"/>
      <w:bookmarkEnd w:id="1"/>
      <w:r w:rsidRPr="00D66613">
        <w:rPr>
          <w:b/>
          <w:bCs/>
          <w:sz w:val="28"/>
          <w:szCs w:val="28"/>
        </w:rPr>
        <w:t>4.- Obstrucciones Inamovibles (Regla 16.1)</w:t>
      </w:r>
    </w:p>
    <w:p w14:paraId="4C825CC4" w14:textId="20B3D892" w:rsidR="007920F8" w:rsidRPr="00D66613" w:rsidRDefault="007920F8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Son consideradas obstrucciones inamovibles</w:t>
      </w:r>
      <w:r w:rsidR="0073611A" w:rsidRPr="00D66613">
        <w:rPr>
          <w:sz w:val="28"/>
          <w:szCs w:val="28"/>
        </w:rPr>
        <w:t>, permitiéndose el alivio sin penalización</w:t>
      </w:r>
      <w:r w:rsidRPr="00D66613">
        <w:rPr>
          <w:sz w:val="28"/>
          <w:szCs w:val="28"/>
        </w:rPr>
        <w:t xml:space="preserve">, </w:t>
      </w:r>
      <w:r w:rsidR="0073611A" w:rsidRPr="00D66613">
        <w:rPr>
          <w:sz w:val="28"/>
          <w:szCs w:val="28"/>
        </w:rPr>
        <w:t xml:space="preserve">además de </w:t>
      </w:r>
      <w:r w:rsidRPr="00D66613">
        <w:rPr>
          <w:sz w:val="28"/>
          <w:szCs w:val="28"/>
        </w:rPr>
        <w:t xml:space="preserve">las arquetas, </w:t>
      </w:r>
      <w:proofErr w:type="spellStart"/>
      <w:r w:rsidR="0073611A" w:rsidRPr="00D66613">
        <w:rPr>
          <w:sz w:val="28"/>
          <w:szCs w:val="28"/>
        </w:rPr>
        <w:t>lavabolas</w:t>
      </w:r>
      <w:proofErr w:type="spellEnd"/>
      <w:r w:rsidR="0073611A" w:rsidRPr="00D66613">
        <w:rPr>
          <w:sz w:val="28"/>
          <w:szCs w:val="28"/>
        </w:rPr>
        <w:t>, papeleras</w:t>
      </w:r>
      <w:r w:rsidR="000A0F6F" w:rsidRPr="00D66613">
        <w:rPr>
          <w:sz w:val="28"/>
          <w:szCs w:val="28"/>
        </w:rPr>
        <w:t xml:space="preserve">, </w:t>
      </w:r>
      <w:r w:rsidR="0073611A" w:rsidRPr="00D66613">
        <w:rPr>
          <w:sz w:val="28"/>
          <w:szCs w:val="28"/>
        </w:rPr>
        <w:t>bancos anclados al terreno</w:t>
      </w:r>
      <w:r w:rsidR="004E3619" w:rsidRPr="00D66613">
        <w:rPr>
          <w:sz w:val="28"/>
          <w:szCs w:val="28"/>
        </w:rPr>
        <w:t xml:space="preserve">, </w:t>
      </w:r>
      <w:r w:rsidRPr="00D66613">
        <w:rPr>
          <w:sz w:val="28"/>
          <w:szCs w:val="28"/>
        </w:rPr>
        <w:t xml:space="preserve">carteles </w:t>
      </w:r>
      <w:r w:rsidR="0073611A" w:rsidRPr="00D66613">
        <w:rPr>
          <w:sz w:val="28"/>
          <w:szCs w:val="28"/>
        </w:rPr>
        <w:t>indicadores de los hoyos</w:t>
      </w:r>
      <w:r w:rsidRPr="00D66613">
        <w:rPr>
          <w:sz w:val="28"/>
          <w:szCs w:val="28"/>
        </w:rPr>
        <w:t>, aspersores</w:t>
      </w:r>
      <w:r w:rsidR="00731B5E" w:rsidRPr="00D66613">
        <w:rPr>
          <w:sz w:val="28"/>
          <w:szCs w:val="28"/>
        </w:rPr>
        <w:t xml:space="preserve">, </w:t>
      </w:r>
      <w:r w:rsidRPr="00D66613">
        <w:rPr>
          <w:sz w:val="28"/>
          <w:szCs w:val="28"/>
        </w:rPr>
        <w:t xml:space="preserve">tablones </w:t>
      </w:r>
      <w:r w:rsidR="00292CC2" w:rsidRPr="00D66613">
        <w:rPr>
          <w:sz w:val="28"/>
          <w:szCs w:val="28"/>
        </w:rPr>
        <w:t xml:space="preserve">de madera sobre los que se asientan los </w:t>
      </w:r>
      <w:proofErr w:type="spellStart"/>
      <w:r w:rsidRPr="00D66613">
        <w:rPr>
          <w:sz w:val="28"/>
          <w:szCs w:val="28"/>
        </w:rPr>
        <w:t>tees</w:t>
      </w:r>
      <w:proofErr w:type="spellEnd"/>
      <w:r w:rsidRPr="00D66613">
        <w:rPr>
          <w:sz w:val="28"/>
          <w:szCs w:val="28"/>
        </w:rPr>
        <w:t xml:space="preserve"> de salida</w:t>
      </w:r>
      <w:r w:rsidR="00C724AD" w:rsidRPr="00D66613">
        <w:rPr>
          <w:sz w:val="28"/>
          <w:szCs w:val="28"/>
        </w:rPr>
        <w:t xml:space="preserve"> y caminos de cemento</w:t>
      </w:r>
      <w:r w:rsidR="008B33D6" w:rsidRPr="00D66613">
        <w:rPr>
          <w:sz w:val="28"/>
          <w:szCs w:val="28"/>
        </w:rPr>
        <w:t xml:space="preserve">, </w:t>
      </w:r>
      <w:r w:rsidRPr="00D66613">
        <w:rPr>
          <w:sz w:val="28"/>
          <w:szCs w:val="28"/>
        </w:rPr>
        <w:t>los siguientes elementos:</w:t>
      </w:r>
    </w:p>
    <w:p w14:paraId="7383D79C" w14:textId="77777777" w:rsidR="00C724AD" w:rsidRPr="00D66613" w:rsidRDefault="00C724AD" w:rsidP="00D568DA">
      <w:pPr>
        <w:jc w:val="both"/>
        <w:rPr>
          <w:sz w:val="28"/>
          <w:szCs w:val="28"/>
        </w:rPr>
      </w:pPr>
    </w:p>
    <w:p w14:paraId="64124A6A" w14:textId="77777777" w:rsidR="000A0F6F" w:rsidRPr="00D66613" w:rsidRDefault="007920F8" w:rsidP="007920F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Caseta de riego</w:t>
      </w:r>
      <w:r w:rsidR="004E3619" w:rsidRPr="00D66613">
        <w:rPr>
          <w:sz w:val="28"/>
          <w:szCs w:val="28"/>
        </w:rPr>
        <w:t xml:space="preserve"> </w:t>
      </w:r>
      <w:r w:rsidRPr="00D66613">
        <w:rPr>
          <w:sz w:val="28"/>
          <w:szCs w:val="28"/>
        </w:rPr>
        <w:t xml:space="preserve">ubicada en </w:t>
      </w:r>
      <w:r w:rsidR="00D8098A" w:rsidRPr="00D66613">
        <w:rPr>
          <w:sz w:val="28"/>
          <w:szCs w:val="28"/>
        </w:rPr>
        <w:t xml:space="preserve">el área general </w:t>
      </w:r>
      <w:r w:rsidRPr="00D66613">
        <w:rPr>
          <w:sz w:val="28"/>
          <w:szCs w:val="28"/>
        </w:rPr>
        <w:t xml:space="preserve">de los hoyos </w:t>
      </w:r>
      <w:r w:rsidR="009D2BCD" w:rsidRPr="00D66613">
        <w:rPr>
          <w:sz w:val="28"/>
          <w:szCs w:val="28"/>
        </w:rPr>
        <w:t>8</w:t>
      </w:r>
      <w:r w:rsidRPr="00D66613">
        <w:rPr>
          <w:sz w:val="28"/>
          <w:szCs w:val="28"/>
        </w:rPr>
        <w:t>/</w:t>
      </w:r>
      <w:r w:rsidR="009D2BCD" w:rsidRPr="00D66613">
        <w:rPr>
          <w:sz w:val="28"/>
          <w:szCs w:val="28"/>
        </w:rPr>
        <w:t>17</w:t>
      </w:r>
      <w:r w:rsidRPr="00D66613">
        <w:rPr>
          <w:sz w:val="28"/>
          <w:szCs w:val="28"/>
        </w:rPr>
        <w:t xml:space="preserve"> y </w:t>
      </w:r>
      <w:r w:rsidR="009D2BCD" w:rsidRPr="00D66613">
        <w:rPr>
          <w:sz w:val="28"/>
          <w:szCs w:val="28"/>
        </w:rPr>
        <w:t>6/15</w:t>
      </w:r>
    </w:p>
    <w:p w14:paraId="5648FBA6" w14:textId="23FC0202" w:rsidR="007E381A" w:rsidRPr="00D66613" w:rsidRDefault="007E381A" w:rsidP="007920F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Postes delimitadores de los caminos que se encuentran anclados al terreno y postes de la antigua valla metálica adyacente al muro de piedra situado a la izquierda de los hoyos 1/10 y 2/11</w:t>
      </w:r>
    </w:p>
    <w:p w14:paraId="683D13AA" w14:textId="77777777" w:rsidR="000A0F6F" w:rsidRPr="00D66613" w:rsidRDefault="00797EC3" w:rsidP="007920F8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Pozos ubicados en el área </w:t>
      </w:r>
      <w:r w:rsidR="00D8098A" w:rsidRPr="00D66613">
        <w:rPr>
          <w:sz w:val="28"/>
          <w:szCs w:val="28"/>
        </w:rPr>
        <w:t xml:space="preserve">general </w:t>
      </w:r>
      <w:r w:rsidRPr="00D66613">
        <w:rPr>
          <w:sz w:val="28"/>
          <w:szCs w:val="28"/>
        </w:rPr>
        <w:t xml:space="preserve">de los hoyos </w:t>
      </w:r>
      <w:r w:rsidR="009D2BCD" w:rsidRPr="00D66613">
        <w:rPr>
          <w:sz w:val="28"/>
          <w:szCs w:val="28"/>
        </w:rPr>
        <w:t>6/15, 7/16</w:t>
      </w:r>
      <w:r w:rsidRPr="00D66613">
        <w:rPr>
          <w:sz w:val="28"/>
          <w:szCs w:val="28"/>
        </w:rPr>
        <w:t>, y 9/18</w:t>
      </w:r>
    </w:p>
    <w:p w14:paraId="6E77BA31" w14:textId="77777777" w:rsidR="004B30BB" w:rsidRPr="00D66613" w:rsidRDefault="007920F8" w:rsidP="004B30B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D66613">
        <w:rPr>
          <w:sz w:val="28"/>
          <w:szCs w:val="28"/>
        </w:rPr>
        <w:lastRenderedPageBreak/>
        <w:t>Puentes y cemento que recubre las tuberías de riego</w:t>
      </w:r>
      <w:r w:rsidR="000A0F6F" w:rsidRPr="00D66613">
        <w:rPr>
          <w:sz w:val="28"/>
          <w:szCs w:val="28"/>
        </w:rPr>
        <w:t xml:space="preserve">; </w:t>
      </w:r>
      <w:r w:rsidR="009D2BCD" w:rsidRPr="00D66613">
        <w:rPr>
          <w:sz w:val="28"/>
          <w:szCs w:val="28"/>
        </w:rPr>
        <w:t xml:space="preserve">aclaración, </w:t>
      </w:r>
      <w:r w:rsidR="00292CC2" w:rsidRPr="00D66613">
        <w:rPr>
          <w:sz w:val="28"/>
          <w:szCs w:val="28"/>
        </w:rPr>
        <w:t>no se considerará</w:t>
      </w:r>
      <w:r w:rsidR="004E3619" w:rsidRPr="00D66613">
        <w:rPr>
          <w:sz w:val="28"/>
          <w:szCs w:val="28"/>
        </w:rPr>
        <w:t>n</w:t>
      </w:r>
      <w:r w:rsidR="00292CC2" w:rsidRPr="00D66613">
        <w:rPr>
          <w:sz w:val="28"/>
          <w:szCs w:val="28"/>
        </w:rPr>
        <w:t xml:space="preserve"> obstrucción inamovible las partes de los puentes que se encuentren dentro de</w:t>
      </w:r>
      <w:r w:rsidR="00DE3DBA" w:rsidRPr="00D66613">
        <w:rPr>
          <w:sz w:val="28"/>
          <w:szCs w:val="28"/>
        </w:rPr>
        <w:t xml:space="preserve"> las </w:t>
      </w:r>
      <w:r w:rsidR="00292CC2" w:rsidRPr="00D66613">
        <w:rPr>
          <w:sz w:val="28"/>
          <w:szCs w:val="28"/>
        </w:rPr>
        <w:t>área</w:t>
      </w:r>
      <w:r w:rsidR="00DE3DBA" w:rsidRPr="00D66613">
        <w:rPr>
          <w:sz w:val="28"/>
          <w:szCs w:val="28"/>
        </w:rPr>
        <w:t>s</w:t>
      </w:r>
      <w:r w:rsidR="00292CC2" w:rsidRPr="00D66613">
        <w:rPr>
          <w:sz w:val="28"/>
          <w:szCs w:val="28"/>
        </w:rPr>
        <w:t xml:space="preserve"> de penali</w:t>
      </w:r>
      <w:r w:rsidR="00DE3DBA" w:rsidRPr="00D66613">
        <w:rPr>
          <w:sz w:val="28"/>
          <w:szCs w:val="28"/>
        </w:rPr>
        <w:t xml:space="preserve">zación </w:t>
      </w:r>
      <w:r w:rsidR="00292CC2" w:rsidRPr="00D66613">
        <w:rPr>
          <w:sz w:val="28"/>
          <w:szCs w:val="28"/>
        </w:rPr>
        <w:t>marcadas con estacas rojas</w:t>
      </w:r>
      <w:r w:rsidR="00DE3DBA" w:rsidRPr="00D66613">
        <w:rPr>
          <w:sz w:val="28"/>
          <w:szCs w:val="28"/>
        </w:rPr>
        <w:t>/amarillas</w:t>
      </w:r>
      <w:r w:rsidR="00292CC2" w:rsidRPr="00D66613">
        <w:rPr>
          <w:sz w:val="28"/>
          <w:szCs w:val="28"/>
        </w:rPr>
        <w:t>.</w:t>
      </w:r>
    </w:p>
    <w:p w14:paraId="2716AEDF" w14:textId="132ADD47" w:rsidR="004B30BB" w:rsidRPr="00D66613" w:rsidRDefault="00292CC2" w:rsidP="004B30BB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Torreta de electricidad ubicada en el área </w:t>
      </w:r>
      <w:r w:rsidR="00D8098A" w:rsidRPr="00D66613">
        <w:rPr>
          <w:sz w:val="28"/>
          <w:szCs w:val="28"/>
        </w:rPr>
        <w:t xml:space="preserve">general </w:t>
      </w:r>
      <w:r w:rsidRPr="00D66613">
        <w:rPr>
          <w:sz w:val="28"/>
          <w:szCs w:val="28"/>
        </w:rPr>
        <w:t xml:space="preserve">del hoyo </w:t>
      </w:r>
      <w:r w:rsidR="00D8094E" w:rsidRPr="00D66613">
        <w:rPr>
          <w:sz w:val="28"/>
          <w:szCs w:val="28"/>
        </w:rPr>
        <w:t>4/13</w:t>
      </w:r>
    </w:p>
    <w:p w14:paraId="199FD720" w14:textId="37F66E7A" w:rsidR="000A0F6F" w:rsidRPr="00D66613" w:rsidRDefault="004B30BB" w:rsidP="004B30BB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E</w:t>
      </w:r>
      <w:r w:rsidR="009E566E" w:rsidRPr="00D66613">
        <w:rPr>
          <w:sz w:val="28"/>
          <w:szCs w:val="28"/>
        </w:rPr>
        <w:t xml:space="preserve">n todas estas situaciones se permitirá el alivio </w:t>
      </w:r>
      <w:r w:rsidR="000A0F6F" w:rsidRPr="00D66613">
        <w:rPr>
          <w:sz w:val="28"/>
          <w:szCs w:val="28"/>
        </w:rPr>
        <w:t>cuando la bola repos</w:t>
      </w:r>
      <w:r w:rsidR="009E566E" w:rsidRPr="00D66613">
        <w:rPr>
          <w:sz w:val="28"/>
          <w:szCs w:val="28"/>
        </w:rPr>
        <w:t xml:space="preserve">e </w:t>
      </w:r>
      <w:r w:rsidR="00C724AD" w:rsidRPr="00D66613">
        <w:rPr>
          <w:sz w:val="28"/>
          <w:szCs w:val="28"/>
        </w:rPr>
        <w:t xml:space="preserve">en o </w:t>
      </w:r>
      <w:r w:rsidR="009E566E" w:rsidRPr="00D66613">
        <w:rPr>
          <w:sz w:val="28"/>
          <w:szCs w:val="28"/>
        </w:rPr>
        <w:t>junto a dichos elementos</w:t>
      </w:r>
      <w:r w:rsidRPr="00D66613">
        <w:rPr>
          <w:sz w:val="28"/>
          <w:szCs w:val="28"/>
        </w:rPr>
        <w:t xml:space="preserve"> y cuando estos in</w:t>
      </w:r>
      <w:r w:rsidR="000A0F6F" w:rsidRPr="00D66613">
        <w:rPr>
          <w:sz w:val="28"/>
          <w:szCs w:val="28"/>
        </w:rPr>
        <w:t>terfiera</w:t>
      </w:r>
      <w:r w:rsidRPr="00D66613">
        <w:rPr>
          <w:sz w:val="28"/>
          <w:szCs w:val="28"/>
        </w:rPr>
        <w:t>n</w:t>
      </w:r>
      <w:r w:rsidR="000A0F6F" w:rsidRPr="00D66613">
        <w:rPr>
          <w:sz w:val="28"/>
          <w:szCs w:val="28"/>
        </w:rPr>
        <w:t xml:space="preserve"> tanto en el swing como en el stand del jugador.</w:t>
      </w:r>
    </w:p>
    <w:p w14:paraId="7D4AD44D" w14:textId="263197AD" w:rsidR="00857FEC" w:rsidRPr="00D66613" w:rsidRDefault="006844EC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5</w:t>
      </w:r>
      <w:r w:rsidR="00857FEC" w:rsidRPr="00D66613">
        <w:rPr>
          <w:b/>
          <w:bCs/>
          <w:sz w:val="28"/>
          <w:szCs w:val="28"/>
        </w:rPr>
        <w:t>.-</w:t>
      </w:r>
      <w:r w:rsidR="00857FEC" w:rsidRPr="00D66613">
        <w:rPr>
          <w:b/>
          <w:bCs/>
          <w:sz w:val="28"/>
          <w:szCs w:val="28"/>
        </w:rPr>
        <w:tab/>
        <w:t>Cables eléctricos (Modelo Regla Local E-11)</w:t>
      </w:r>
    </w:p>
    <w:p w14:paraId="4B9DDF77" w14:textId="568CC730" w:rsidR="00361048" w:rsidRPr="00D66613" w:rsidRDefault="00857FEC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Si es conocido o virtualmente cierto que la bola del jugador golpea los cables eléctricos del hoyo </w:t>
      </w:r>
      <w:r w:rsidR="00D8094E" w:rsidRPr="00D66613">
        <w:rPr>
          <w:sz w:val="28"/>
          <w:szCs w:val="28"/>
        </w:rPr>
        <w:t>4/13</w:t>
      </w:r>
      <w:r w:rsidRPr="00D66613">
        <w:rPr>
          <w:sz w:val="28"/>
          <w:szCs w:val="28"/>
        </w:rPr>
        <w:t xml:space="preserve"> o </w:t>
      </w:r>
      <w:r w:rsidR="000E6F9E" w:rsidRPr="00D66613">
        <w:rPr>
          <w:sz w:val="28"/>
          <w:szCs w:val="28"/>
        </w:rPr>
        <w:t>d</w:t>
      </w:r>
      <w:r w:rsidRPr="00D66613">
        <w:rPr>
          <w:sz w:val="28"/>
          <w:szCs w:val="28"/>
        </w:rPr>
        <w:t>el hoyo 9/18, el jugador debe jugar una bola sin penalización desde donde jugó el golpe anterior.</w:t>
      </w:r>
    </w:p>
    <w:p w14:paraId="35B976AE" w14:textId="241E2D00" w:rsidR="00857FEC" w:rsidRPr="00D66613" w:rsidRDefault="00857FEC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Aclaración, la torre</w:t>
      </w:r>
      <w:r w:rsidR="000E6F9E" w:rsidRPr="00D66613">
        <w:rPr>
          <w:sz w:val="28"/>
          <w:szCs w:val="28"/>
        </w:rPr>
        <w:t>ta</w:t>
      </w:r>
      <w:r w:rsidRPr="00D66613">
        <w:rPr>
          <w:sz w:val="28"/>
          <w:szCs w:val="28"/>
        </w:rPr>
        <w:t xml:space="preserve"> que sostiene los cables del hoyo </w:t>
      </w:r>
      <w:r w:rsidR="00D8094E" w:rsidRPr="00D66613">
        <w:rPr>
          <w:sz w:val="28"/>
          <w:szCs w:val="28"/>
        </w:rPr>
        <w:t>4/13</w:t>
      </w:r>
      <w:r w:rsidRPr="00D66613">
        <w:rPr>
          <w:sz w:val="28"/>
          <w:szCs w:val="28"/>
        </w:rPr>
        <w:t xml:space="preserve"> no </w:t>
      </w:r>
      <w:r w:rsidR="00361048" w:rsidRPr="00D66613">
        <w:rPr>
          <w:sz w:val="28"/>
          <w:szCs w:val="28"/>
        </w:rPr>
        <w:t xml:space="preserve">tiene la misma consideración, por lo que el golpe que </w:t>
      </w:r>
      <w:r w:rsidR="000E6F9E" w:rsidRPr="00D66613">
        <w:rPr>
          <w:sz w:val="28"/>
          <w:szCs w:val="28"/>
        </w:rPr>
        <w:t xml:space="preserve">impacte contra ésta </w:t>
      </w:r>
      <w:r w:rsidR="00361048" w:rsidRPr="00D66613">
        <w:rPr>
          <w:sz w:val="28"/>
          <w:szCs w:val="28"/>
        </w:rPr>
        <w:t xml:space="preserve">no </w:t>
      </w:r>
      <w:r w:rsidR="000E6F9E" w:rsidRPr="00D66613">
        <w:rPr>
          <w:sz w:val="28"/>
          <w:szCs w:val="28"/>
        </w:rPr>
        <w:t xml:space="preserve">puede </w:t>
      </w:r>
      <w:r w:rsidR="00361048" w:rsidRPr="00D66613">
        <w:rPr>
          <w:sz w:val="28"/>
          <w:szCs w:val="28"/>
        </w:rPr>
        <w:t>ser repetido por el jugador.</w:t>
      </w:r>
    </w:p>
    <w:p w14:paraId="6D396FCD" w14:textId="7B005AA2" w:rsidR="00024696" w:rsidRPr="00D66613" w:rsidRDefault="006844EC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6</w:t>
      </w:r>
      <w:r w:rsidR="00024696" w:rsidRPr="00D66613">
        <w:rPr>
          <w:b/>
          <w:bCs/>
          <w:sz w:val="28"/>
          <w:szCs w:val="28"/>
        </w:rPr>
        <w:t>.-</w:t>
      </w:r>
      <w:r w:rsidR="00024696" w:rsidRPr="00D66613">
        <w:rPr>
          <w:b/>
          <w:bCs/>
          <w:sz w:val="28"/>
          <w:szCs w:val="28"/>
        </w:rPr>
        <w:tab/>
        <w:t>Arboles jóvenes (Modelo Regla Local E-10.2)</w:t>
      </w:r>
    </w:p>
    <w:p w14:paraId="0C1465BA" w14:textId="11324AE8" w:rsidR="00024696" w:rsidRPr="00D66613" w:rsidRDefault="00024696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Con objeto de proteger a los árboles jóvenes, los que se encuentren identificados por marcas o estacas azules se considerarán condiciones anormales del campo, pudiendo el jugador tomar alivio sin penalidad de acuerdo con la regla 16.1 si dicho árbol interfiere en su área de swing y</w:t>
      </w:r>
      <w:r w:rsidR="005509A8" w:rsidRPr="00D66613">
        <w:rPr>
          <w:sz w:val="28"/>
          <w:szCs w:val="28"/>
        </w:rPr>
        <w:t>/</w:t>
      </w:r>
      <w:r w:rsidRPr="00D66613">
        <w:rPr>
          <w:sz w:val="28"/>
          <w:szCs w:val="28"/>
        </w:rPr>
        <w:t>o stand.</w:t>
      </w:r>
    </w:p>
    <w:p w14:paraId="3BDEEA6D" w14:textId="7BBCC12D" w:rsidR="00361048" w:rsidRPr="00D66613" w:rsidRDefault="006844EC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7</w:t>
      </w:r>
      <w:r w:rsidR="00361048" w:rsidRPr="00D66613">
        <w:rPr>
          <w:b/>
          <w:bCs/>
          <w:sz w:val="28"/>
          <w:szCs w:val="28"/>
        </w:rPr>
        <w:t>.-</w:t>
      </w:r>
      <w:r w:rsidR="00361048" w:rsidRPr="00D66613">
        <w:rPr>
          <w:b/>
          <w:bCs/>
          <w:sz w:val="28"/>
          <w:szCs w:val="28"/>
        </w:rPr>
        <w:tab/>
        <w:t>Colocación de Bola (Modelo Regla Local E-3)</w:t>
      </w:r>
    </w:p>
    <w:p w14:paraId="3F0D6325" w14:textId="141CD132" w:rsidR="00361048" w:rsidRPr="00D66613" w:rsidRDefault="00361048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Cuando la bola de un jugador reposa en un</w:t>
      </w:r>
      <w:r w:rsidR="00D8098A" w:rsidRPr="00D66613">
        <w:rPr>
          <w:sz w:val="28"/>
          <w:szCs w:val="28"/>
        </w:rPr>
        <w:t xml:space="preserve">a zona </w:t>
      </w:r>
      <w:r w:rsidRPr="00D66613">
        <w:rPr>
          <w:sz w:val="28"/>
          <w:szCs w:val="28"/>
        </w:rPr>
        <w:t>del hoyo que esté jugando cortada a la altura de la calle o menor, el jugador puede tomar alivio sin penalización solo una vez, colocando la bola en un punto no superior a una tarjeta de distancia (20 cm.) desde el punto de referencia de la bola y siempre sin ganar distancia al hoyo.</w:t>
      </w:r>
    </w:p>
    <w:p w14:paraId="4F083795" w14:textId="0E7C4F1E" w:rsidR="00361048" w:rsidRPr="00D66613" w:rsidRDefault="00361048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Aclaración, no se considerará zona de colocación de bola las cortadas a la altura de calle o menor de hoyos distintos al que se esté jugando, debiendo en este caso jugarse la bola como repose</w:t>
      </w:r>
      <w:r w:rsidR="00605283" w:rsidRPr="00D66613">
        <w:rPr>
          <w:sz w:val="28"/>
          <w:szCs w:val="28"/>
        </w:rPr>
        <w:t>.</w:t>
      </w:r>
    </w:p>
    <w:p w14:paraId="3679D934" w14:textId="77777777" w:rsidR="00C724AD" w:rsidRPr="00D66613" w:rsidRDefault="00C724AD" w:rsidP="00D568DA">
      <w:pPr>
        <w:jc w:val="both"/>
        <w:rPr>
          <w:b/>
          <w:bCs/>
          <w:sz w:val="28"/>
          <w:szCs w:val="28"/>
        </w:rPr>
      </w:pPr>
    </w:p>
    <w:p w14:paraId="367AE51D" w14:textId="7B8E79A7" w:rsidR="004670E1" w:rsidRPr="00D66613" w:rsidRDefault="006844EC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8</w:t>
      </w:r>
      <w:r w:rsidR="004670E1" w:rsidRPr="00D66613">
        <w:rPr>
          <w:b/>
          <w:bCs/>
          <w:sz w:val="28"/>
          <w:szCs w:val="28"/>
        </w:rPr>
        <w:t>.-</w:t>
      </w:r>
      <w:r w:rsidR="004670E1" w:rsidRPr="00D66613">
        <w:rPr>
          <w:b/>
          <w:bCs/>
          <w:sz w:val="28"/>
          <w:szCs w:val="28"/>
        </w:rPr>
        <w:tab/>
        <w:t>Zonas de juego prohibido (Modelo Regla Local E-8)</w:t>
      </w:r>
    </w:p>
    <w:p w14:paraId="6EEC5BF0" w14:textId="5D43E4A2" w:rsidR="004670E1" w:rsidRPr="00D66613" w:rsidRDefault="004670E1" w:rsidP="00D568DA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Con objeto de proteger a los jugadores del peligro el comité de competición puede declarar partes del campo como tales, definiéndolas como áreas de penalización en las que está terminantemente prohibido el juego.</w:t>
      </w:r>
    </w:p>
    <w:p w14:paraId="284454BD" w14:textId="1DFA1952" w:rsidR="00605283" w:rsidRPr="00D66613" w:rsidRDefault="006844EC" w:rsidP="00D568DA">
      <w:pPr>
        <w:jc w:val="both"/>
        <w:rPr>
          <w:b/>
          <w:bCs/>
          <w:sz w:val="28"/>
          <w:szCs w:val="28"/>
        </w:rPr>
      </w:pPr>
      <w:r w:rsidRPr="00D66613">
        <w:rPr>
          <w:b/>
          <w:bCs/>
          <w:sz w:val="28"/>
          <w:szCs w:val="28"/>
        </w:rPr>
        <w:t>9</w:t>
      </w:r>
      <w:r w:rsidR="00605283" w:rsidRPr="00D66613">
        <w:rPr>
          <w:b/>
          <w:bCs/>
          <w:sz w:val="28"/>
          <w:szCs w:val="28"/>
        </w:rPr>
        <w:t>.-</w:t>
      </w:r>
      <w:r w:rsidR="00605283" w:rsidRPr="00D66613">
        <w:rPr>
          <w:b/>
          <w:bCs/>
          <w:sz w:val="28"/>
          <w:szCs w:val="28"/>
        </w:rPr>
        <w:tab/>
        <w:t>Especificidades de determinados Hoyos</w:t>
      </w:r>
    </w:p>
    <w:p w14:paraId="44716835" w14:textId="2BE6F798" w:rsidR="00AE4872" w:rsidRPr="00D66613" w:rsidRDefault="006844EC" w:rsidP="00AE4872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lastRenderedPageBreak/>
        <w:t>9</w:t>
      </w:r>
      <w:r w:rsidR="00AE4872" w:rsidRPr="00D66613">
        <w:rPr>
          <w:sz w:val="28"/>
          <w:szCs w:val="28"/>
        </w:rPr>
        <w:t xml:space="preserve">.1.- </w:t>
      </w:r>
      <w:r w:rsidR="00605283" w:rsidRPr="00D66613">
        <w:rPr>
          <w:sz w:val="28"/>
          <w:szCs w:val="28"/>
          <w:u w:val="single"/>
        </w:rPr>
        <w:t>Hoyo 1/10</w:t>
      </w:r>
      <w:r w:rsidR="00605283" w:rsidRPr="00D66613">
        <w:rPr>
          <w:sz w:val="28"/>
          <w:szCs w:val="28"/>
        </w:rPr>
        <w:t>.- Fuera de límites a la derecha marcad</w:t>
      </w:r>
      <w:r w:rsidR="00914B56" w:rsidRPr="00D66613">
        <w:rPr>
          <w:sz w:val="28"/>
          <w:szCs w:val="28"/>
        </w:rPr>
        <w:t>o</w:t>
      </w:r>
      <w:r w:rsidR="00605283" w:rsidRPr="00D66613">
        <w:rPr>
          <w:sz w:val="28"/>
          <w:szCs w:val="28"/>
        </w:rPr>
        <w:t xml:space="preserve"> por </w:t>
      </w:r>
      <w:r w:rsidR="0040140A" w:rsidRPr="00D66613">
        <w:rPr>
          <w:sz w:val="28"/>
          <w:szCs w:val="28"/>
        </w:rPr>
        <w:t xml:space="preserve">la </w:t>
      </w:r>
      <w:r w:rsidR="00605283" w:rsidRPr="00D66613">
        <w:rPr>
          <w:sz w:val="28"/>
          <w:szCs w:val="28"/>
        </w:rPr>
        <w:t xml:space="preserve">valla de piedra y área de </w:t>
      </w:r>
      <w:r w:rsidR="00AE4872" w:rsidRPr="00D66613">
        <w:rPr>
          <w:sz w:val="28"/>
          <w:szCs w:val="28"/>
        </w:rPr>
        <w:t>p</w:t>
      </w:r>
      <w:r w:rsidR="00605283" w:rsidRPr="00D66613">
        <w:rPr>
          <w:sz w:val="28"/>
          <w:szCs w:val="28"/>
        </w:rPr>
        <w:t xml:space="preserve">enalización por la izquierda, arroyo de </w:t>
      </w:r>
      <w:proofErr w:type="spellStart"/>
      <w:r w:rsidR="00605283" w:rsidRPr="00D66613">
        <w:rPr>
          <w:sz w:val="28"/>
          <w:szCs w:val="28"/>
        </w:rPr>
        <w:t>Valderrey</w:t>
      </w:r>
      <w:proofErr w:type="spellEnd"/>
      <w:r w:rsidR="00605283" w:rsidRPr="00D66613">
        <w:rPr>
          <w:sz w:val="28"/>
          <w:szCs w:val="28"/>
        </w:rPr>
        <w:t xml:space="preserve">, </w:t>
      </w:r>
      <w:r w:rsidR="0040140A" w:rsidRPr="00D66613">
        <w:rPr>
          <w:sz w:val="28"/>
          <w:szCs w:val="28"/>
        </w:rPr>
        <w:t xml:space="preserve">hasta el final del </w:t>
      </w:r>
      <w:proofErr w:type="spellStart"/>
      <w:r w:rsidR="0040140A" w:rsidRPr="00D66613">
        <w:rPr>
          <w:sz w:val="28"/>
          <w:szCs w:val="28"/>
        </w:rPr>
        <w:t>green</w:t>
      </w:r>
      <w:proofErr w:type="spellEnd"/>
      <w:r w:rsidR="0040140A" w:rsidRPr="00D66613">
        <w:rPr>
          <w:sz w:val="28"/>
          <w:szCs w:val="28"/>
        </w:rPr>
        <w:t>.</w:t>
      </w:r>
    </w:p>
    <w:p w14:paraId="3B398C15" w14:textId="394AF031" w:rsidR="0040140A" w:rsidRPr="00D66613" w:rsidRDefault="00561CEB" w:rsidP="00AE4872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9</w:t>
      </w:r>
      <w:r w:rsidR="0016673A" w:rsidRPr="00D66613">
        <w:rPr>
          <w:sz w:val="28"/>
          <w:szCs w:val="28"/>
        </w:rPr>
        <w:t>.</w:t>
      </w:r>
      <w:r w:rsidR="00AE4872" w:rsidRPr="00D66613">
        <w:rPr>
          <w:sz w:val="28"/>
          <w:szCs w:val="28"/>
        </w:rPr>
        <w:t>2</w:t>
      </w:r>
      <w:r w:rsidR="0040140A" w:rsidRPr="00D66613">
        <w:rPr>
          <w:sz w:val="28"/>
          <w:szCs w:val="28"/>
        </w:rPr>
        <w:t>.-</w:t>
      </w:r>
      <w:r w:rsidR="00073549" w:rsidRPr="00D66613">
        <w:rPr>
          <w:sz w:val="28"/>
          <w:szCs w:val="28"/>
        </w:rPr>
        <w:t xml:space="preserve"> </w:t>
      </w:r>
      <w:r w:rsidR="0040140A" w:rsidRPr="00D66613">
        <w:rPr>
          <w:sz w:val="28"/>
          <w:szCs w:val="28"/>
          <w:u w:val="single"/>
        </w:rPr>
        <w:t>Hoyo 2/11</w:t>
      </w:r>
      <w:r w:rsidR="0040140A" w:rsidRPr="00D66613">
        <w:rPr>
          <w:sz w:val="28"/>
          <w:szCs w:val="28"/>
        </w:rPr>
        <w:t>.- Fuera de límites a la derecha marcad</w:t>
      </w:r>
      <w:r w:rsidR="00914B56" w:rsidRPr="00D66613">
        <w:rPr>
          <w:sz w:val="28"/>
          <w:szCs w:val="28"/>
        </w:rPr>
        <w:t xml:space="preserve">o </w:t>
      </w:r>
      <w:r w:rsidR="0040140A" w:rsidRPr="00D66613">
        <w:rPr>
          <w:sz w:val="28"/>
          <w:szCs w:val="28"/>
        </w:rPr>
        <w:t xml:space="preserve">por la valla de piedra y área de penalización por la izquierda, arroyo de </w:t>
      </w:r>
      <w:proofErr w:type="spellStart"/>
      <w:r w:rsidR="0040140A" w:rsidRPr="00D66613">
        <w:rPr>
          <w:sz w:val="28"/>
          <w:szCs w:val="28"/>
        </w:rPr>
        <w:t>Valderrey</w:t>
      </w:r>
      <w:proofErr w:type="spellEnd"/>
      <w:r w:rsidR="0040140A" w:rsidRPr="00D66613">
        <w:rPr>
          <w:sz w:val="28"/>
          <w:szCs w:val="28"/>
        </w:rPr>
        <w:t xml:space="preserve">, hasta el final del </w:t>
      </w:r>
      <w:proofErr w:type="spellStart"/>
      <w:r w:rsidR="0040140A" w:rsidRPr="00D66613">
        <w:rPr>
          <w:sz w:val="28"/>
          <w:szCs w:val="28"/>
        </w:rPr>
        <w:t>green</w:t>
      </w:r>
      <w:proofErr w:type="spellEnd"/>
      <w:r w:rsidR="0040140A" w:rsidRPr="00D66613">
        <w:rPr>
          <w:sz w:val="28"/>
          <w:szCs w:val="28"/>
        </w:rPr>
        <w:t>.</w:t>
      </w:r>
    </w:p>
    <w:p w14:paraId="5F583D02" w14:textId="2C3A5B91" w:rsidR="00E206EE" w:rsidRPr="00D66613" w:rsidRDefault="00E206EE" w:rsidP="00E206EE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Además, el área de juego del hoyo 7/16  que discurre a la izquierda -según el sentido de juego- del hoyo 2/11 será considerada como zona de juego prohibido</w:t>
      </w:r>
      <w:r w:rsidR="008B33D6" w:rsidRPr="00D66613">
        <w:rPr>
          <w:sz w:val="28"/>
          <w:szCs w:val="28"/>
        </w:rPr>
        <w:t xml:space="preserve"> (marcado con estacas rojas coronadas por un punto verde)</w:t>
      </w:r>
      <w:r w:rsidRPr="00D66613">
        <w:rPr>
          <w:sz w:val="28"/>
          <w:szCs w:val="28"/>
        </w:rPr>
        <w:t xml:space="preserve">, por lo que toda bola que repose en dicha área deberá ser dropada por el jugador, con penalidad,  </w:t>
      </w:r>
      <w:r w:rsidR="009878A8" w:rsidRPr="00D66613">
        <w:rPr>
          <w:sz w:val="28"/>
          <w:szCs w:val="28"/>
        </w:rPr>
        <w:t xml:space="preserve">bien </w:t>
      </w:r>
      <w:r w:rsidRPr="00D66613">
        <w:rPr>
          <w:sz w:val="28"/>
          <w:szCs w:val="28"/>
        </w:rPr>
        <w:t xml:space="preserve">por el último lugar por el que la misma sobrevoló el arroyo de </w:t>
      </w:r>
      <w:proofErr w:type="spellStart"/>
      <w:r w:rsidRPr="00D66613">
        <w:rPr>
          <w:sz w:val="28"/>
          <w:szCs w:val="28"/>
        </w:rPr>
        <w:t>Valderrey</w:t>
      </w:r>
      <w:proofErr w:type="spellEnd"/>
      <w:r w:rsidRPr="00D66613">
        <w:rPr>
          <w:sz w:val="28"/>
          <w:szCs w:val="28"/>
        </w:rPr>
        <w:t xml:space="preserve"> adyacente a la zona de juego del hoyo 2/11</w:t>
      </w:r>
      <w:r w:rsidR="009878A8" w:rsidRPr="00D66613">
        <w:rPr>
          <w:sz w:val="28"/>
          <w:szCs w:val="28"/>
        </w:rPr>
        <w:t xml:space="preserve"> para golpes ejecutados desde al área general de juego, bien en la zona de marcada por el comité de competición para el caso de golpes</w:t>
      </w:r>
      <w:r w:rsidR="00A96B4B" w:rsidRPr="00D66613">
        <w:rPr>
          <w:sz w:val="28"/>
          <w:szCs w:val="28"/>
        </w:rPr>
        <w:t xml:space="preserve"> de salida, conforme lo reglado en el párrafo siguiente</w:t>
      </w:r>
      <w:r w:rsidRPr="00D66613">
        <w:rPr>
          <w:sz w:val="28"/>
          <w:szCs w:val="28"/>
        </w:rPr>
        <w:t>.</w:t>
      </w:r>
    </w:p>
    <w:p w14:paraId="5CB20314" w14:textId="65E5BA9D" w:rsidR="00292CC2" w:rsidRPr="00D66613" w:rsidRDefault="00E206EE" w:rsidP="00AE4872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Tanto por lo que respecta al área de penalización (arroyo de </w:t>
      </w:r>
      <w:proofErr w:type="spellStart"/>
      <w:r w:rsidRPr="00D66613">
        <w:rPr>
          <w:sz w:val="28"/>
          <w:szCs w:val="28"/>
        </w:rPr>
        <w:t>Valderrey</w:t>
      </w:r>
      <w:proofErr w:type="spellEnd"/>
      <w:r w:rsidRPr="00D66613">
        <w:rPr>
          <w:sz w:val="28"/>
          <w:szCs w:val="28"/>
        </w:rPr>
        <w:t xml:space="preserve">) como a la zona de juego prohibido que constituye el área de juego del hoyo 7/16, ambas situadas a la izquierda según el sentido de juego del hoyo 2/11, toda bola que, ejecutado el golpe de salida, sea conocido o virtualmente cierto que fue a reposar a dicha área de penalización y /o a la zona de juego prohibido referida, debe ser dropada en el lugar fijado a tal </w:t>
      </w:r>
      <w:r w:rsidR="008B33D6" w:rsidRPr="00D66613">
        <w:rPr>
          <w:sz w:val="28"/>
          <w:szCs w:val="28"/>
        </w:rPr>
        <w:t xml:space="preserve">fin </w:t>
      </w:r>
      <w:r w:rsidRPr="00D66613">
        <w:rPr>
          <w:sz w:val="28"/>
          <w:szCs w:val="28"/>
        </w:rPr>
        <w:t>por el comité de competición.</w:t>
      </w:r>
    </w:p>
    <w:p w14:paraId="457B3F6B" w14:textId="764A68F8" w:rsidR="00C36CC1" w:rsidRPr="00D66613" w:rsidRDefault="00561CEB" w:rsidP="00C36CC1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9</w:t>
      </w:r>
      <w:r w:rsidR="00C36CC1" w:rsidRPr="00D66613">
        <w:rPr>
          <w:sz w:val="28"/>
          <w:szCs w:val="28"/>
        </w:rPr>
        <w:t xml:space="preserve">.3.- </w:t>
      </w:r>
      <w:r w:rsidR="00C36CC1" w:rsidRPr="00D66613">
        <w:rPr>
          <w:sz w:val="28"/>
          <w:szCs w:val="28"/>
          <w:u w:val="single"/>
        </w:rPr>
        <w:t>Hoyo 6/15</w:t>
      </w:r>
      <w:r w:rsidR="00C36CC1" w:rsidRPr="00D66613">
        <w:rPr>
          <w:sz w:val="28"/>
          <w:szCs w:val="28"/>
        </w:rPr>
        <w:t>.- Área de penalización</w:t>
      </w:r>
      <w:r w:rsidR="00204544" w:rsidRPr="00D66613">
        <w:rPr>
          <w:sz w:val="28"/>
          <w:szCs w:val="28"/>
        </w:rPr>
        <w:t xml:space="preserve"> situada a la derecha según el sentido de juego </w:t>
      </w:r>
      <w:r w:rsidR="00C36CC1" w:rsidRPr="00D66613">
        <w:rPr>
          <w:sz w:val="28"/>
          <w:szCs w:val="28"/>
        </w:rPr>
        <w:t>marcada con estacas rojas</w:t>
      </w:r>
      <w:r w:rsidR="006844EC" w:rsidRPr="00D66613">
        <w:rPr>
          <w:sz w:val="28"/>
          <w:szCs w:val="28"/>
        </w:rPr>
        <w:t>, área de penalización que constituye el arroyo frontal situado antes de la calle marcado con estacas amarillas</w:t>
      </w:r>
      <w:r w:rsidR="00C36CC1" w:rsidRPr="00D66613">
        <w:rPr>
          <w:sz w:val="28"/>
          <w:szCs w:val="28"/>
        </w:rPr>
        <w:t xml:space="preserve"> </w:t>
      </w:r>
      <w:r w:rsidR="00362F5D" w:rsidRPr="00D66613">
        <w:rPr>
          <w:sz w:val="28"/>
          <w:szCs w:val="28"/>
        </w:rPr>
        <w:t xml:space="preserve">y fuera de límites situado detrás del </w:t>
      </w:r>
      <w:proofErr w:type="spellStart"/>
      <w:r w:rsidR="00362F5D" w:rsidRPr="00D66613">
        <w:rPr>
          <w:sz w:val="28"/>
          <w:szCs w:val="28"/>
        </w:rPr>
        <w:t>green</w:t>
      </w:r>
      <w:proofErr w:type="spellEnd"/>
      <w:r w:rsidR="00362F5D" w:rsidRPr="00D66613">
        <w:rPr>
          <w:sz w:val="28"/>
          <w:szCs w:val="28"/>
        </w:rPr>
        <w:t xml:space="preserve"> marcado con estacas blancas (final de la cancha de prácticas). </w:t>
      </w:r>
    </w:p>
    <w:p w14:paraId="34FC7D77" w14:textId="02E378F5" w:rsidR="00561CEB" w:rsidRPr="00D66613" w:rsidRDefault="00561CEB" w:rsidP="00AE4872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9</w:t>
      </w:r>
      <w:r w:rsidR="00AE4872" w:rsidRPr="00D66613">
        <w:rPr>
          <w:sz w:val="28"/>
          <w:szCs w:val="28"/>
        </w:rPr>
        <w:t>.</w:t>
      </w:r>
      <w:r w:rsidR="00C36CC1" w:rsidRPr="00D66613">
        <w:rPr>
          <w:sz w:val="28"/>
          <w:szCs w:val="28"/>
        </w:rPr>
        <w:t>4</w:t>
      </w:r>
      <w:r w:rsidR="0040140A" w:rsidRPr="00D66613">
        <w:rPr>
          <w:sz w:val="28"/>
          <w:szCs w:val="28"/>
        </w:rPr>
        <w:t>.-</w:t>
      </w:r>
      <w:r w:rsidR="00073549" w:rsidRPr="00D66613">
        <w:rPr>
          <w:sz w:val="28"/>
          <w:szCs w:val="28"/>
        </w:rPr>
        <w:t xml:space="preserve"> </w:t>
      </w:r>
      <w:r w:rsidR="0040140A" w:rsidRPr="00D66613">
        <w:rPr>
          <w:sz w:val="28"/>
          <w:szCs w:val="28"/>
          <w:u w:val="single"/>
        </w:rPr>
        <w:t xml:space="preserve">Hoyo </w:t>
      </w:r>
      <w:r w:rsidR="00D8094E" w:rsidRPr="00D66613">
        <w:rPr>
          <w:sz w:val="28"/>
          <w:szCs w:val="28"/>
          <w:u w:val="single"/>
        </w:rPr>
        <w:t>7/16</w:t>
      </w:r>
      <w:r w:rsidR="0040140A" w:rsidRPr="00D66613">
        <w:rPr>
          <w:sz w:val="28"/>
          <w:szCs w:val="28"/>
        </w:rPr>
        <w:t xml:space="preserve">.- </w:t>
      </w:r>
      <w:r w:rsidR="006844EC" w:rsidRPr="00D66613">
        <w:rPr>
          <w:sz w:val="28"/>
          <w:szCs w:val="28"/>
        </w:rPr>
        <w:t xml:space="preserve">Fuera de límites a la </w:t>
      </w:r>
      <w:r w:rsidR="0040140A" w:rsidRPr="00D66613">
        <w:rPr>
          <w:sz w:val="28"/>
          <w:szCs w:val="28"/>
        </w:rPr>
        <w:t>izquierda marcado por estacas blancas</w:t>
      </w:r>
      <w:r w:rsidR="006844EC" w:rsidRPr="00D66613">
        <w:rPr>
          <w:sz w:val="28"/>
          <w:szCs w:val="28"/>
        </w:rPr>
        <w:t xml:space="preserve"> y que afectará </w:t>
      </w:r>
      <w:r w:rsidRPr="00D66613">
        <w:rPr>
          <w:sz w:val="28"/>
          <w:szCs w:val="28"/>
        </w:rPr>
        <w:t xml:space="preserve">única y exclusivamente </w:t>
      </w:r>
      <w:r w:rsidR="006844EC" w:rsidRPr="00D66613">
        <w:rPr>
          <w:sz w:val="28"/>
          <w:szCs w:val="28"/>
        </w:rPr>
        <w:t xml:space="preserve">al golpe de salida </w:t>
      </w:r>
      <w:r w:rsidRPr="00D66613">
        <w:rPr>
          <w:sz w:val="28"/>
          <w:szCs w:val="28"/>
        </w:rPr>
        <w:t xml:space="preserve">ejecutado desde los </w:t>
      </w:r>
      <w:proofErr w:type="spellStart"/>
      <w:r w:rsidRPr="00D66613">
        <w:rPr>
          <w:sz w:val="28"/>
          <w:szCs w:val="28"/>
        </w:rPr>
        <w:t>tees</w:t>
      </w:r>
      <w:proofErr w:type="spellEnd"/>
      <w:r w:rsidRPr="00D66613">
        <w:rPr>
          <w:sz w:val="28"/>
          <w:szCs w:val="28"/>
        </w:rPr>
        <w:t xml:space="preserve"> del hoyo 7/16, no a los sucesivos golpes efectuados por el jugador durante el juego de este hoyo.</w:t>
      </w:r>
    </w:p>
    <w:p w14:paraId="4A12D483" w14:textId="440D41EB" w:rsidR="0040140A" w:rsidRPr="00D66613" w:rsidRDefault="00561CEB" w:rsidP="00AE4872">
      <w:pPr>
        <w:jc w:val="both"/>
        <w:rPr>
          <w:sz w:val="28"/>
          <w:szCs w:val="28"/>
        </w:rPr>
      </w:pPr>
      <w:proofErr w:type="spellStart"/>
      <w:r w:rsidRPr="00D66613">
        <w:rPr>
          <w:sz w:val="28"/>
          <w:szCs w:val="28"/>
        </w:rPr>
        <w:t>A</w:t>
      </w:r>
      <w:r w:rsidR="0040140A" w:rsidRPr="00D66613">
        <w:rPr>
          <w:sz w:val="28"/>
          <w:szCs w:val="28"/>
        </w:rPr>
        <w:t>rea</w:t>
      </w:r>
      <w:proofErr w:type="spellEnd"/>
      <w:r w:rsidR="0040140A" w:rsidRPr="00D66613">
        <w:rPr>
          <w:sz w:val="28"/>
          <w:szCs w:val="28"/>
        </w:rPr>
        <w:t xml:space="preserve"> de penalización</w:t>
      </w:r>
      <w:r w:rsidR="0040215F" w:rsidRPr="00D66613">
        <w:rPr>
          <w:sz w:val="28"/>
          <w:szCs w:val="28"/>
        </w:rPr>
        <w:t xml:space="preserve"> a la derecha (Arroyo de </w:t>
      </w:r>
      <w:proofErr w:type="spellStart"/>
      <w:r w:rsidR="0040215F" w:rsidRPr="00D66613">
        <w:rPr>
          <w:sz w:val="28"/>
          <w:szCs w:val="28"/>
        </w:rPr>
        <w:t>Valderrey</w:t>
      </w:r>
      <w:proofErr w:type="spellEnd"/>
      <w:r w:rsidR="0040215F" w:rsidRPr="00D66613">
        <w:rPr>
          <w:sz w:val="28"/>
          <w:szCs w:val="28"/>
        </w:rPr>
        <w:t>).</w:t>
      </w:r>
    </w:p>
    <w:p w14:paraId="18C0B59E" w14:textId="39D6803E" w:rsidR="0040215F" w:rsidRPr="00D66613" w:rsidRDefault="0040215F" w:rsidP="00AE4872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 xml:space="preserve">Además, </w:t>
      </w:r>
      <w:r w:rsidR="004670E1" w:rsidRPr="00D66613">
        <w:rPr>
          <w:sz w:val="28"/>
          <w:szCs w:val="28"/>
        </w:rPr>
        <w:t xml:space="preserve">el área de juego del hoyo </w:t>
      </w:r>
      <w:r w:rsidRPr="00D66613">
        <w:rPr>
          <w:sz w:val="28"/>
          <w:szCs w:val="28"/>
        </w:rPr>
        <w:t xml:space="preserve">2/11 </w:t>
      </w:r>
      <w:r w:rsidR="004670E1" w:rsidRPr="00D66613">
        <w:rPr>
          <w:sz w:val="28"/>
          <w:szCs w:val="28"/>
        </w:rPr>
        <w:t xml:space="preserve">que discurre a la derecha -según el sentido de juego- del hoyo 7/16 </w:t>
      </w:r>
      <w:r w:rsidRPr="00D66613">
        <w:rPr>
          <w:sz w:val="28"/>
          <w:szCs w:val="28"/>
        </w:rPr>
        <w:t>será considerada</w:t>
      </w:r>
      <w:r w:rsidR="004670E1" w:rsidRPr="00D66613">
        <w:rPr>
          <w:sz w:val="28"/>
          <w:szCs w:val="28"/>
        </w:rPr>
        <w:t xml:space="preserve"> como zona de juego prohibido</w:t>
      </w:r>
      <w:r w:rsidR="008B33D6" w:rsidRPr="00D66613">
        <w:rPr>
          <w:sz w:val="28"/>
          <w:szCs w:val="28"/>
        </w:rPr>
        <w:t xml:space="preserve"> (marcado con estacas rojas coronadas por un punto verde)</w:t>
      </w:r>
      <w:r w:rsidR="004670E1" w:rsidRPr="00D66613">
        <w:rPr>
          <w:sz w:val="28"/>
          <w:szCs w:val="28"/>
        </w:rPr>
        <w:t xml:space="preserve">, por lo que toda bola que repose en dicha área deberá ser dropada por el jugador, con penalidad, </w:t>
      </w:r>
      <w:r w:rsidRPr="00D66613">
        <w:rPr>
          <w:sz w:val="28"/>
          <w:szCs w:val="28"/>
        </w:rPr>
        <w:t xml:space="preserve"> </w:t>
      </w:r>
      <w:r w:rsidR="004670E1" w:rsidRPr="00D66613">
        <w:rPr>
          <w:sz w:val="28"/>
          <w:szCs w:val="28"/>
        </w:rPr>
        <w:t xml:space="preserve">por el último lugar por el que la misma sobrevoló el arroyo de </w:t>
      </w:r>
      <w:proofErr w:type="spellStart"/>
      <w:r w:rsidR="004670E1" w:rsidRPr="00D66613">
        <w:rPr>
          <w:sz w:val="28"/>
          <w:szCs w:val="28"/>
        </w:rPr>
        <w:t>Valderrey</w:t>
      </w:r>
      <w:proofErr w:type="spellEnd"/>
      <w:r w:rsidR="004670E1" w:rsidRPr="00D66613">
        <w:rPr>
          <w:sz w:val="28"/>
          <w:szCs w:val="28"/>
        </w:rPr>
        <w:t xml:space="preserve"> adyacente a la zona de juego del hoyo 7/16.</w:t>
      </w:r>
    </w:p>
    <w:p w14:paraId="36F7A11E" w14:textId="79DC279E" w:rsidR="0040215F" w:rsidRPr="00D66613" w:rsidRDefault="00561CEB" w:rsidP="00AE4872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9</w:t>
      </w:r>
      <w:r w:rsidR="0016673A" w:rsidRPr="00D66613">
        <w:rPr>
          <w:sz w:val="28"/>
          <w:szCs w:val="28"/>
        </w:rPr>
        <w:t>.5</w:t>
      </w:r>
      <w:r w:rsidR="0040215F" w:rsidRPr="00D66613">
        <w:rPr>
          <w:sz w:val="28"/>
          <w:szCs w:val="28"/>
        </w:rPr>
        <w:t>.-</w:t>
      </w:r>
      <w:r w:rsidR="00073549" w:rsidRPr="00D66613">
        <w:rPr>
          <w:sz w:val="28"/>
          <w:szCs w:val="28"/>
        </w:rPr>
        <w:t xml:space="preserve"> </w:t>
      </w:r>
      <w:r w:rsidR="0040215F" w:rsidRPr="00D66613">
        <w:rPr>
          <w:sz w:val="28"/>
          <w:szCs w:val="28"/>
          <w:u w:val="single"/>
        </w:rPr>
        <w:t>Hoyo 9/18</w:t>
      </w:r>
      <w:r w:rsidR="0040215F" w:rsidRPr="00D66613">
        <w:rPr>
          <w:sz w:val="28"/>
          <w:szCs w:val="28"/>
        </w:rPr>
        <w:t>.- Fuera de límites a la derecha respecto de la cancha/zona de prácticas y, superada ésta, por la valla de piedra</w:t>
      </w:r>
      <w:r w:rsidR="00024B1C" w:rsidRPr="00D66613">
        <w:rPr>
          <w:sz w:val="28"/>
          <w:szCs w:val="28"/>
        </w:rPr>
        <w:t xml:space="preserve"> delimitadora del campo</w:t>
      </w:r>
      <w:r w:rsidR="0040215F" w:rsidRPr="00D66613">
        <w:rPr>
          <w:sz w:val="28"/>
          <w:szCs w:val="28"/>
        </w:rPr>
        <w:t xml:space="preserve">, </w:t>
      </w:r>
      <w:r w:rsidR="00024B1C" w:rsidRPr="00D66613">
        <w:rPr>
          <w:sz w:val="28"/>
          <w:szCs w:val="28"/>
        </w:rPr>
        <w:t xml:space="preserve">así como </w:t>
      </w:r>
      <w:r w:rsidR="0040215F" w:rsidRPr="00D66613">
        <w:rPr>
          <w:sz w:val="28"/>
          <w:szCs w:val="28"/>
        </w:rPr>
        <w:t xml:space="preserve">área de penalización a </w:t>
      </w:r>
      <w:r w:rsidR="0040215F" w:rsidRPr="00D66613">
        <w:rPr>
          <w:sz w:val="28"/>
          <w:szCs w:val="28"/>
        </w:rPr>
        <w:lastRenderedPageBreak/>
        <w:t xml:space="preserve">la </w:t>
      </w:r>
      <w:r w:rsidR="00A01CC2" w:rsidRPr="00D66613">
        <w:rPr>
          <w:sz w:val="28"/>
          <w:szCs w:val="28"/>
        </w:rPr>
        <w:t xml:space="preserve">izquierda </w:t>
      </w:r>
      <w:r w:rsidR="0040215F" w:rsidRPr="00D66613">
        <w:rPr>
          <w:sz w:val="28"/>
          <w:szCs w:val="28"/>
        </w:rPr>
        <w:t xml:space="preserve">(Arroyo de </w:t>
      </w:r>
      <w:proofErr w:type="spellStart"/>
      <w:r w:rsidR="0040215F" w:rsidRPr="00D66613">
        <w:rPr>
          <w:sz w:val="28"/>
          <w:szCs w:val="28"/>
        </w:rPr>
        <w:t>Valderrey</w:t>
      </w:r>
      <w:proofErr w:type="spellEnd"/>
      <w:r w:rsidR="0040215F" w:rsidRPr="00D66613">
        <w:rPr>
          <w:sz w:val="28"/>
          <w:szCs w:val="28"/>
        </w:rPr>
        <w:t>)</w:t>
      </w:r>
      <w:r w:rsidR="008B33D6" w:rsidRPr="00D66613">
        <w:rPr>
          <w:sz w:val="28"/>
          <w:szCs w:val="28"/>
        </w:rPr>
        <w:t xml:space="preserve">; </w:t>
      </w:r>
      <w:r w:rsidR="00FD7F24" w:rsidRPr="00D66613">
        <w:rPr>
          <w:sz w:val="28"/>
          <w:szCs w:val="28"/>
        </w:rPr>
        <w:t xml:space="preserve">una vez sobrepasado el </w:t>
      </w:r>
      <w:proofErr w:type="spellStart"/>
      <w:r w:rsidR="00FD7F24" w:rsidRPr="00D66613">
        <w:rPr>
          <w:sz w:val="28"/>
          <w:szCs w:val="28"/>
        </w:rPr>
        <w:t>green</w:t>
      </w:r>
      <w:proofErr w:type="spellEnd"/>
      <w:r w:rsidR="00FD7F24" w:rsidRPr="00D66613">
        <w:rPr>
          <w:sz w:val="28"/>
          <w:szCs w:val="28"/>
        </w:rPr>
        <w:t xml:space="preserve"> y el camino adyacente, </w:t>
      </w:r>
      <w:r w:rsidR="008B33D6" w:rsidRPr="00D66613">
        <w:rPr>
          <w:sz w:val="28"/>
          <w:szCs w:val="28"/>
        </w:rPr>
        <w:t xml:space="preserve">fuera de límites </w:t>
      </w:r>
      <w:r w:rsidR="00FD7F24" w:rsidRPr="00D66613">
        <w:rPr>
          <w:sz w:val="28"/>
          <w:szCs w:val="28"/>
        </w:rPr>
        <w:t>marcado con estacas blancas</w:t>
      </w:r>
      <w:r w:rsidR="0040215F" w:rsidRPr="00D66613">
        <w:rPr>
          <w:sz w:val="28"/>
          <w:szCs w:val="28"/>
        </w:rPr>
        <w:t>.</w:t>
      </w:r>
    </w:p>
    <w:p w14:paraId="451A7A48" w14:textId="111E6428" w:rsidR="00566DC9" w:rsidRPr="00D66613" w:rsidRDefault="00566DC9" w:rsidP="00566DC9">
      <w:pPr>
        <w:jc w:val="both"/>
        <w:rPr>
          <w:sz w:val="28"/>
          <w:szCs w:val="28"/>
        </w:rPr>
      </w:pPr>
      <w:r w:rsidRPr="00D66613">
        <w:rPr>
          <w:sz w:val="28"/>
          <w:szCs w:val="28"/>
        </w:rPr>
        <w:t>Además, el área de juego del hoyo 1/10 que discurre a la izquierda -según el sentido de juego- del hoyo 9/18 será considerada como zona de juego prohibido</w:t>
      </w:r>
      <w:r w:rsidR="00FD7F24" w:rsidRPr="00D66613">
        <w:rPr>
          <w:sz w:val="28"/>
          <w:szCs w:val="28"/>
        </w:rPr>
        <w:t xml:space="preserve"> (marcado con estacas rojas coronadas por un punto verde)</w:t>
      </w:r>
      <w:r w:rsidRPr="00D66613">
        <w:rPr>
          <w:sz w:val="28"/>
          <w:szCs w:val="28"/>
        </w:rPr>
        <w:t>, por lo que toda bola que repose en dicha área deberá ser dropada por el jugador, con penalidad.</w:t>
      </w:r>
    </w:p>
    <w:p w14:paraId="25EFF1B4" w14:textId="32C0BA3D" w:rsidR="00E84360" w:rsidRPr="00D66613" w:rsidRDefault="00024B1C" w:rsidP="008A4F58">
      <w:pPr>
        <w:jc w:val="both"/>
        <w:rPr>
          <w:sz w:val="28"/>
          <w:szCs w:val="28"/>
        </w:rPr>
        <w:sectPr w:rsidR="00E84360" w:rsidRPr="00D66613" w:rsidSect="00D96550">
          <w:type w:val="continuous"/>
          <w:pgSz w:w="11906" w:h="16838"/>
          <w:pgMar w:top="2269" w:right="566" w:bottom="1417" w:left="567" w:header="708" w:footer="708" w:gutter="0"/>
          <w:cols w:space="708"/>
          <w:docGrid w:linePitch="360"/>
        </w:sectPr>
      </w:pPr>
      <w:r w:rsidRPr="00D66613">
        <w:rPr>
          <w:sz w:val="28"/>
          <w:szCs w:val="28"/>
        </w:rPr>
        <w:t xml:space="preserve">Toda bola que, ejecutado el golpe de salida del hoyo 9/18, sea conocido o virtualmente cierto que fue a reposar </w:t>
      </w:r>
      <w:r w:rsidR="00566DC9" w:rsidRPr="00D66613">
        <w:rPr>
          <w:sz w:val="28"/>
          <w:szCs w:val="28"/>
        </w:rPr>
        <w:t xml:space="preserve">tanto </w:t>
      </w:r>
      <w:r w:rsidRPr="00D66613">
        <w:rPr>
          <w:sz w:val="28"/>
          <w:szCs w:val="28"/>
        </w:rPr>
        <w:t xml:space="preserve">al área de penalización que constituye el arroyo de </w:t>
      </w:r>
      <w:proofErr w:type="spellStart"/>
      <w:r w:rsidRPr="00D66613">
        <w:rPr>
          <w:sz w:val="28"/>
          <w:szCs w:val="28"/>
        </w:rPr>
        <w:t>Valderrey</w:t>
      </w:r>
      <w:proofErr w:type="spellEnd"/>
      <w:r w:rsidRPr="00D66613">
        <w:rPr>
          <w:sz w:val="28"/>
          <w:szCs w:val="28"/>
        </w:rPr>
        <w:t xml:space="preserve">, </w:t>
      </w:r>
      <w:r w:rsidR="00566DC9" w:rsidRPr="00D66613">
        <w:rPr>
          <w:sz w:val="28"/>
          <w:szCs w:val="28"/>
        </w:rPr>
        <w:t>como a la zona de juego prohibid</w:t>
      </w:r>
      <w:r w:rsidR="00FD7F24" w:rsidRPr="00D66613">
        <w:rPr>
          <w:sz w:val="28"/>
          <w:szCs w:val="28"/>
        </w:rPr>
        <w:t>o</w:t>
      </w:r>
      <w:r w:rsidR="00566DC9" w:rsidRPr="00D66613">
        <w:rPr>
          <w:sz w:val="28"/>
          <w:szCs w:val="28"/>
        </w:rPr>
        <w:t xml:space="preserve"> del hoyo 1/10, </w:t>
      </w:r>
      <w:r w:rsidRPr="00D66613">
        <w:rPr>
          <w:sz w:val="28"/>
          <w:szCs w:val="28"/>
        </w:rPr>
        <w:t>debe ser dropada en la zona fijada a tal fin por el comité de competición</w:t>
      </w:r>
      <w:r w:rsidR="00470200" w:rsidRPr="00D66613">
        <w:rPr>
          <w:sz w:val="28"/>
          <w:szCs w:val="28"/>
        </w:rPr>
        <w:t>.</w:t>
      </w:r>
    </w:p>
    <w:p w14:paraId="2FC53FEA" w14:textId="29BFDBC5" w:rsidR="0040140A" w:rsidRPr="00D96550" w:rsidRDefault="0040140A" w:rsidP="0040140A">
      <w:pPr>
        <w:ind w:left="705"/>
        <w:jc w:val="both"/>
        <w:rPr>
          <w:b/>
          <w:bCs/>
          <w:sz w:val="28"/>
          <w:szCs w:val="28"/>
        </w:rPr>
      </w:pPr>
    </w:p>
    <w:bookmarkEnd w:id="0"/>
    <w:p w14:paraId="60C0843B" w14:textId="77777777" w:rsidR="0040140A" w:rsidRPr="00D96550" w:rsidRDefault="0040140A" w:rsidP="00D568DA">
      <w:pPr>
        <w:jc w:val="both"/>
        <w:rPr>
          <w:b/>
          <w:bCs/>
          <w:sz w:val="28"/>
          <w:szCs w:val="28"/>
        </w:rPr>
      </w:pPr>
    </w:p>
    <w:sectPr w:rsidR="0040140A" w:rsidRPr="00D96550" w:rsidSect="001D5895">
      <w:type w:val="continuous"/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4616D"/>
    <w:multiLevelType w:val="hybridMultilevel"/>
    <w:tmpl w:val="E508EC28"/>
    <w:lvl w:ilvl="0" w:tplc="5930E222">
      <w:start w:val="7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773669E"/>
    <w:multiLevelType w:val="hybridMultilevel"/>
    <w:tmpl w:val="A146816E"/>
    <w:lvl w:ilvl="0" w:tplc="80189C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74"/>
    <w:rsid w:val="00024696"/>
    <w:rsid w:val="00024B1C"/>
    <w:rsid w:val="00073549"/>
    <w:rsid w:val="000A0F6F"/>
    <w:rsid w:val="000E6F9E"/>
    <w:rsid w:val="00107A4D"/>
    <w:rsid w:val="00130D8C"/>
    <w:rsid w:val="00153CCC"/>
    <w:rsid w:val="0016673A"/>
    <w:rsid w:val="00174876"/>
    <w:rsid w:val="001C0F65"/>
    <w:rsid w:val="001D5895"/>
    <w:rsid w:val="0020126D"/>
    <w:rsid w:val="00204544"/>
    <w:rsid w:val="002169F3"/>
    <w:rsid w:val="00290082"/>
    <w:rsid w:val="00292CC2"/>
    <w:rsid w:val="003017BB"/>
    <w:rsid w:val="00361048"/>
    <w:rsid w:val="00362F5D"/>
    <w:rsid w:val="0040140A"/>
    <w:rsid w:val="0040215F"/>
    <w:rsid w:val="00440626"/>
    <w:rsid w:val="004670E1"/>
    <w:rsid w:val="00470200"/>
    <w:rsid w:val="00482AEA"/>
    <w:rsid w:val="004B23BC"/>
    <w:rsid w:val="004B30BB"/>
    <w:rsid w:val="004C166D"/>
    <w:rsid w:val="004E3619"/>
    <w:rsid w:val="004E7714"/>
    <w:rsid w:val="005509A8"/>
    <w:rsid w:val="00561CEB"/>
    <w:rsid w:val="00564F9B"/>
    <w:rsid w:val="00566DC9"/>
    <w:rsid w:val="00602C91"/>
    <w:rsid w:val="00605283"/>
    <w:rsid w:val="006844EC"/>
    <w:rsid w:val="006C3598"/>
    <w:rsid w:val="006C45E5"/>
    <w:rsid w:val="006D1BC4"/>
    <w:rsid w:val="006E5687"/>
    <w:rsid w:val="00731B5E"/>
    <w:rsid w:val="0073611A"/>
    <w:rsid w:val="007920F8"/>
    <w:rsid w:val="00796B10"/>
    <w:rsid w:val="00797EC3"/>
    <w:rsid w:val="007E381A"/>
    <w:rsid w:val="007F29AD"/>
    <w:rsid w:val="008314C9"/>
    <w:rsid w:val="00857FEC"/>
    <w:rsid w:val="008A4F58"/>
    <w:rsid w:val="008B33D6"/>
    <w:rsid w:val="008B39E7"/>
    <w:rsid w:val="008B5BFA"/>
    <w:rsid w:val="008E340F"/>
    <w:rsid w:val="008F3BAB"/>
    <w:rsid w:val="00914B56"/>
    <w:rsid w:val="0097733D"/>
    <w:rsid w:val="009878A8"/>
    <w:rsid w:val="009D2BCD"/>
    <w:rsid w:val="009E566E"/>
    <w:rsid w:val="00A01CC2"/>
    <w:rsid w:val="00A05540"/>
    <w:rsid w:val="00A96B4B"/>
    <w:rsid w:val="00AA1262"/>
    <w:rsid w:val="00AC7742"/>
    <w:rsid w:val="00AE4872"/>
    <w:rsid w:val="00B07C76"/>
    <w:rsid w:val="00B147EB"/>
    <w:rsid w:val="00B85E10"/>
    <w:rsid w:val="00B96A08"/>
    <w:rsid w:val="00BA076A"/>
    <w:rsid w:val="00BB7B8D"/>
    <w:rsid w:val="00BD1CD7"/>
    <w:rsid w:val="00C36CC1"/>
    <w:rsid w:val="00C64FDC"/>
    <w:rsid w:val="00C66BA8"/>
    <w:rsid w:val="00C724AD"/>
    <w:rsid w:val="00CD33A1"/>
    <w:rsid w:val="00D27BF5"/>
    <w:rsid w:val="00D43926"/>
    <w:rsid w:val="00D568DA"/>
    <w:rsid w:val="00D66613"/>
    <w:rsid w:val="00D8094E"/>
    <w:rsid w:val="00D8098A"/>
    <w:rsid w:val="00D92CB6"/>
    <w:rsid w:val="00D96550"/>
    <w:rsid w:val="00DB6F3A"/>
    <w:rsid w:val="00DE3DBA"/>
    <w:rsid w:val="00E206EE"/>
    <w:rsid w:val="00E84360"/>
    <w:rsid w:val="00EA5B74"/>
    <w:rsid w:val="00ED38E7"/>
    <w:rsid w:val="00F63622"/>
    <w:rsid w:val="00FA6714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DE51"/>
  <w15:chartTrackingRefBased/>
  <w15:docId w15:val="{D0F8AD48-8E84-4E6D-9C8F-741BB17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71A7-4A65-4F65-9B1B-20220103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Pinilla Osorio</dc:creator>
  <cp:keywords/>
  <dc:description/>
  <cp:lastModifiedBy>Cuenta Microsoft</cp:lastModifiedBy>
  <cp:revision>3</cp:revision>
  <cp:lastPrinted>2025-05-05T09:16:00Z</cp:lastPrinted>
  <dcterms:created xsi:type="dcterms:W3CDTF">2026-05-19T08:47:00Z</dcterms:created>
  <dcterms:modified xsi:type="dcterms:W3CDTF">2026-05-19T08:51:00Z</dcterms:modified>
</cp:coreProperties>
</file>